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829" w:tblpY="237"/>
        <w:tblW w:w="10278" w:type="dxa"/>
        <w:tblLook w:val="00A0" w:firstRow="1" w:lastRow="0" w:firstColumn="1" w:lastColumn="0" w:noHBand="0" w:noVBand="0"/>
      </w:tblPr>
      <w:tblGrid>
        <w:gridCol w:w="2178"/>
        <w:gridCol w:w="1596"/>
        <w:gridCol w:w="4524"/>
        <w:gridCol w:w="1980"/>
      </w:tblGrid>
      <w:tr w:rsidR="00BF0F44" w14:paraId="38B7545D" w14:textId="77777777">
        <w:trPr>
          <w:trHeight w:val="268"/>
        </w:trPr>
        <w:tc>
          <w:tcPr>
            <w:tcW w:w="2178" w:type="dxa"/>
          </w:tcPr>
          <w:p w14:paraId="26D65617" w14:textId="77777777" w:rsidR="00BF0F44" w:rsidRDefault="00BF0F44" w:rsidP="00BF0F44">
            <w:r>
              <w:t>Title</w:t>
            </w:r>
          </w:p>
        </w:tc>
        <w:tc>
          <w:tcPr>
            <w:tcW w:w="1596" w:type="dxa"/>
          </w:tcPr>
          <w:p w14:paraId="07B16EC6" w14:textId="77777777" w:rsidR="00BF0F44" w:rsidRDefault="00BF0F44" w:rsidP="00BF0F44">
            <w:r>
              <w:t>Author</w:t>
            </w:r>
          </w:p>
        </w:tc>
        <w:tc>
          <w:tcPr>
            <w:tcW w:w="4524" w:type="dxa"/>
          </w:tcPr>
          <w:p w14:paraId="3CF3612B" w14:textId="77777777" w:rsidR="00BF0F44" w:rsidRDefault="00BF0F44" w:rsidP="00BF0F44">
            <w:r>
              <w:t>Comments</w:t>
            </w:r>
          </w:p>
        </w:tc>
        <w:tc>
          <w:tcPr>
            <w:tcW w:w="1980" w:type="dxa"/>
          </w:tcPr>
          <w:p w14:paraId="5FE39426" w14:textId="77777777" w:rsidR="00BF0F44" w:rsidRDefault="00BF0F44" w:rsidP="00BF0F44">
            <w:r>
              <w:t>Publisher/ISBN</w:t>
            </w:r>
          </w:p>
        </w:tc>
      </w:tr>
      <w:tr w:rsidR="00BF0F44" w14:paraId="7E1C3C33" w14:textId="77777777">
        <w:trPr>
          <w:trHeight w:val="535"/>
        </w:trPr>
        <w:tc>
          <w:tcPr>
            <w:tcW w:w="2178" w:type="dxa"/>
          </w:tcPr>
          <w:p w14:paraId="6C2C5677" w14:textId="48C940EE" w:rsidR="00BF0F44" w:rsidRDefault="00BF0F44" w:rsidP="00BF0F44">
            <w:pPr>
              <w:rPr>
                <w:i/>
              </w:rPr>
            </w:pPr>
            <w:r>
              <w:rPr>
                <w:i/>
              </w:rPr>
              <w:t xml:space="preserve">Best </w:t>
            </w:r>
            <w:r w:rsidR="00544C18">
              <w:rPr>
                <w:i/>
              </w:rPr>
              <w:t>Children's Book of the Year 2015</w:t>
            </w:r>
            <w:r>
              <w:rPr>
                <w:i/>
              </w:rPr>
              <w:t xml:space="preserve"> Edition</w:t>
            </w:r>
          </w:p>
        </w:tc>
        <w:tc>
          <w:tcPr>
            <w:tcW w:w="1596" w:type="dxa"/>
          </w:tcPr>
          <w:p w14:paraId="7BFDF588" w14:textId="77777777" w:rsidR="00BF0F44" w:rsidRDefault="00BF0F44" w:rsidP="00BF0F44">
            <w:r>
              <w:t>CBC of the Bank Street College of Education</w:t>
            </w:r>
          </w:p>
        </w:tc>
        <w:tc>
          <w:tcPr>
            <w:tcW w:w="4524" w:type="dxa"/>
          </w:tcPr>
          <w:p w14:paraId="58C16E99" w14:textId="77777777" w:rsidR="00BF0F44" w:rsidRDefault="00BF0F44" w:rsidP="00BF0F44">
            <w:r>
              <w:t>online for free</w:t>
            </w:r>
          </w:p>
          <w:p w14:paraId="6DB6AE63" w14:textId="2383B166" w:rsidR="00544C18" w:rsidRDefault="00F50F43" w:rsidP="00BF0F44">
            <w:hyperlink r:id="rId7" w:history="1">
              <w:r w:rsidR="00544C18" w:rsidRPr="00FA3B3F">
                <w:rPr>
                  <w:rStyle w:val="Hyperlink"/>
                </w:rPr>
                <w:t>http://www.bankstreet.edu/center-childrens-literature/childrens-book-committee/best-books-year/2015-edition/</w:t>
              </w:r>
            </w:hyperlink>
          </w:p>
          <w:p w14:paraId="55E133BC" w14:textId="57AA87DF" w:rsidR="00BF0F44" w:rsidRPr="00C4211E" w:rsidRDefault="00312125" w:rsidP="00BF0F44">
            <w:r>
              <w:t>Animals, Arts, Biography and Memoir, Ecology, History, Mathematics, Science, World</w:t>
            </w:r>
          </w:p>
        </w:tc>
        <w:tc>
          <w:tcPr>
            <w:tcW w:w="1980" w:type="dxa"/>
          </w:tcPr>
          <w:p w14:paraId="3B8A92FB" w14:textId="77777777" w:rsidR="00BF0F44" w:rsidRDefault="00BF0F44" w:rsidP="00BF0F44">
            <w:r>
              <w:t>Pdf downolads</w:t>
            </w:r>
          </w:p>
          <w:p w14:paraId="4E357F4C" w14:textId="77777777" w:rsidR="00BF0F44" w:rsidRDefault="00BF0F44" w:rsidP="00BF0F44">
            <w:r>
              <w:t xml:space="preserve">under 5, 5-9, </w:t>
            </w:r>
          </w:p>
          <w:p w14:paraId="756177D3" w14:textId="77777777" w:rsidR="00BF0F44" w:rsidRDefault="00BF0F44" w:rsidP="00BF0F44">
            <w:r>
              <w:t>9-12, 12-14 (19 pages), and 14up</w:t>
            </w:r>
          </w:p>
          <w:p w14:paraId="373EC51A" w14:textId="77777777" w:rsidR="00BF0F44" w:rsidRDefault="00BF0F44" w:rsidP="00BF0F44"/>
        </w:tc>
      </w:tr>
    </w:tbl>
    <w:p w14:paraId="1C3E74DA" w14:textId="77777777" w:rsidR="00E8490C" w:rsidRDefault="00BF4E09" w:rsidP="00E8490C">
      <w:r>
        <w:t>Art</w:t>
      </w:r>
      <w:r w:rsidR="00697F8D">
        <w:t>s</w:t>
      </w:r>
      <w:r w:rsidR="00E8490C">
        <w:t xml:space="preserve"> </w:t>
      </w:r>
      <w:r w:rsidR="00DF26C3">
        <w:t>and Recreation</w:t>
      </w:r>
    </w:p>
    <w:tbl>
      <w:tblPr>
        <w:tblStyle w:val="TableGrid"/>
        <w:tblW w:w="10324" w:type="dxa"/>
        <w:tblInd w:w="-504" w:type="dxa"/>
        <w:tblLook w:val="00A0" w:firstRow="1" w:lastRow="0" w:firstColumn="1" w:lastColumn="0" w:noHBand="0" w:noVBand="0"/>
      </w:tblPr>
      <w:tblGrid>
        <w:gridCol w:w="1603"/>
        <w:gridCol w:w="1507"/>
        <w:gridCol w:w="1383"/>
        <w:gridCol w:w="4353"/>
        <w:gridCol w:w="1478"/>
      </w:tblGrid>
      <w:tr w:rsidR="00E8490C" w14:paraId="40ECC8D1" w14:textId="77777777">
        <w:trPr>
          <w:trHeight w:val="277"/>
        </w:trPr>
        <w:tc>
          <w:tcPr>
            <w:tcW w:w="1603" w:type="dxa"/>
          </w:tcPr>
          <w:p w14:paraId="2315A0A5" w14:textId="77777777" w:rsidR="00E8490C" w:rsidRDefault="00E8490C">
            <w:r>
              <w:t>Title</w:t>
            </w:r>
          </w:p>
        </w:tc>
        <w:tc>
          <w:tcPr>
            <w:tcW w:w="1507" w:type="dxa"/>
          </w:tcPr>
          <w:p w14:paraId="0FC09E6E" w14:textId="77777777" w:rsidR="00E8490C" w:rsidRDefault="00E8490C">
            <w:r>
              <w:t>Author</w:t>
            </w:r>
          </w:p>
        </w:tc>
        <w:tc>
          <w:tcPr>
            <w:tcW w:w="1383" w:type="dxa"/>
          </w:tcPr>
          <w:p w14:paraId="6B8A962F" w14:textId="77777777" w:rsidR="00E8490C" w:rsidRDefault="00A15E9B">
            <w:r>
              <w:t>Source to list</w:t>
            </w:r>
          </w:p>
        </w:tc>
        <w:tc>
          <w:tcPr>
            <w:tcW w:w="4353" w:type="dxa"/>
          </w:tcPr>
          <w:p w14:paraId="3EB07A11" w14:textId="77777777" w:rsidR="00E8490C" w:rsidRDefault="00650E40">
            <w:r>
              <w:t>Publisher</w:t>
            </w:r>
            <w:r w:rsidR="00E8490C">
              <w:t>/comment</w:t>
            </w:r>
          </w:p>
        </w:tc>
        <w:tc>
          <w:tcPr>
            <w:tcW w:w="1478" w:type="dxa"/>
          </w:tcPr>
          <w:p w14:paraId="1347B4B9" w14:textId="77777777" w:rsidR="00E8490C" w:rsidRDefault="00E8490C">
            <w:r>
              <w:t>Illustrator</w:t>
            </w:r>
          </w:p>
        </w:tc>
      </w:tr>
      <w:tr w:rsidR="00650E40" w14:paraId="2414C6BA" w14:textId="77777777">
        <w:trPr>
          <w:trHeight w:val="553"/>
        </w:trPr>
        <w:tc>
          <w:tcPr>
            <w:tcW w:w="1603" w:type="dxa"/>
          </w:tcPr>
          <w:p w14:paraId="56E0C8D3" w14:textId="77777777" w:rsidR="00650E40" w:rsidRDefault="00650E40">
            <w:pPr>
              <w:rPr>
                <w:i/>
              </w:rPr>
            </w:pPr>
            <w:r>
              <w:rPr>
                <w:i/>
              </w:rPr>
              <w:t>Ballet for Martha: Making Appalachian Spring</w:t>
            </w:r>
          </w:p>
        </w:tc>
        <w:tc>
          <w:tcPr>
            <w:tcW w:w="1507" w:type="dxa"/>
          </w:tcPr>
          <w:p w14:paraId="08852AC3" w14:textId="77777777" w:rsidR="00650E40" w:rsidRDefault="00650E40">
            <w:r>
              <w:t>Greenberg, Jan and Sandra Jordan (2010)</w:t>
            </w:r>
          </w:p>
        </w:tc>
        <w:tc>
          <w:tcPr>
            <w:tcW w:w="1383" w:type="dxa"/>
          </w:tcPr>
          <w:p w14:paraId="77C621B9" w14:textId="77777777" w:rsidR="00697F8D" w:rsidRDefault="00650E40">
            <w:r>
              <w:t>Orbis Pictus 2010</w:t>
            </w:r>
          </w:p>
          <w:p w14:paraId="0708C0D4" w14:textId="77777777" w:rsidR="00650E40" w:rsidRDefault="00697F8D">
            <w:r>
              <w:t>dance &amp; music</w:t>
            </w:r>
          </w:p>
        </w:tc>
        <w:tc>
          <w:tcPr>
            <w:tcW w:w="4353" w:type="dxa"/>
          </w:tcPr>
          <w:p w14:paraId="75DA39FD" w14:textId="77777777" w:rsidR="00650E40" w:rsidRDefault="00650E40">
            <w:r>
              <w:t xml:space="preserve">Roaring Brook Press </w:t>
            </w:r>
          </w:p>
          <w:p w14:paraId="4FEF88DC" w14:textId="49C0420F" w:rsidR="00650E40" w:rsidRPr="007D763B" w:rsidRDefault="00650E40">
            <w:pPr>
              <w:rPr>
                <w:rStyle w:val="Hyperlink"/>
              </w:rPr>
            </w:pPr>
            <w:r>
              <w:t xml:space="preserve">Show  great read-aloud on the value of collaboration -  can watch part of the ballet on Youtube </w:t>
            </w:r>
            <w:r w:rsidR="007D763B">
              <w:fldChar w:fldCharType="begin"/>
            </w:r>
            <w:r w:rsidR="007D763B">
              <w:instrText xml:space="preserve"> HYPERLINK "http://www.youtube.com/ watch?v=XmgaKGSxQVw" </w:instrText>
            </w:r>
            <w:r w:rsidR="007D763B">
              <w:fldChar w:fldCharType="separate"/>
            </w:r>
            <w:r w:rsidRPr="007D763B">
              <w:rPr>
                <w:rStyle w:val="Hyperlink"/>
              </w:rPr>
              <w:t>http://www.youtube.com/</w:t>
            </w:r>
          </w:p>
          <w:p w14:paraId="336233C5" w14:textId="5EA29E49" w:rsidR="00650E40" w:rsidRPr="00650E40" w:rsidRDefault="00650E40">
            <w:r w:rsidRPr="007D763B">
              <w:rPr>
                <w:rStyle w:val="Hyperlink"/>
              </w:rPr>
              <w:t>watch?v=XmgaKGSxQVw</w:t>
            </w:r>
            <w:r w:rsidR="007D763B">
              <w:fldChar w:fldCharType="end"/>
            </w:r>
          </w:p>
        </w:tc>
        <w:tc>
          <w:tcPr>
            <w:tcW w:w="1478" w:type="dxa"/>
          </w:tcPr>
          <w:p w14:paraId="5968C9DB" w14:textId="77777777" w:rsidR="00650E40" w:rsidRDefault="00650E40">
            <w:r>
              <w:t>Brian Floca</w:t>
            </w:r>
          </w:p>
        </w:tc>
      </w:tr>
      <w:tr w:rsidR="00E8490C" w14:paraId="1B516ADC" w14:textId="77777777">
        <w:trPr>
          <w:trHeight w:val="553"/>
        </w:trPr>
        <w:tc>
          <w:tcPr>
            <w:tcW w:w="1603" w:type="dxa"/>
          </w:tcPr>
          <w:p w14:paraId="4C18A430" w14:textId="77777777" w:rsidR="00E8490C" w:rsidRPr="00BF4E09" w:rsidRDefault="00BF4E09">
            <w:pPr>
              <w:rPr>
                <w:i/>
              </w:rPr>
            </w:pPr>
            <w:r>
              <w:rPr>
                <w:i/>
              </w:rPr>
              <w:t>Secret World of Walter Anderson</w:t>
            </w:r>
            <w:r w:rsidR="0027079F">
              <w:rPr>
                <w:i/>
              </w:rPr>
              <w:t>**</w:t>
            </w:r>
          </w:p>
        </w:tc>
        <w:tc>
          <w:tcPr>
            <w:tcW w:w="1507" w:type="dxa"/>
          </w:tcPr>
          <w:p w14:paraId="685F9E60" w14:textId="77777777" w:rsidR="00E8490C" w:rsidRDefault="00BF4E09">
            <w:r>
              <w:t>Bass, Hester (2010)</w:t>
            </w:r>
          </w:p>
        </w:tc>
        <w:tc>
          <w:tcPr>
            <w:tcW w:w="1383" w:type="dxa"/>
          </w:tcPr>
          <w:p w14:paraId="374BBA04" w14:textId="77777777" w:rsidR="00E8490C" w:rsidRDefault="00BF4E09">
            <w:r>
              <w:t>Orbus Pictus Award</w:t>
            </w:r>
          </w:p>
        </w:tc>
        <w:tc>
          <w:tcPr>
            <w:tcW w:w="4353" w:type="dxa"/>
          </w:tcPr>
          <w:p w14:paraId="6F2C0FEE" w14:textId="77777777" w:rsidR="00E8490C" w:rsidRDefault="00BF4E09">
            <w:r>
              <w:t>Candlewick</w:t>
            </w:r>
          </w:p>
          <w:p w14:paraId="086C0D8F" w14:textId="77777777" w:rsidR="00E8490C" w:rsidRDefault="00E8490C"/>
        </w:tc>
        <w:tc>
          <w:tcPr>
            <w:tcW w:w="1478" w:type="dxa"/>
          </w:tcPr>
          <w:p w14:paraId="3450D03C" w14:textId="77777777" w:rsidR="00E8490C" w:rsidRDefault="00BF4E09">
            <w:r>
              <w:t>E.B. Lewis</w:t>
            </w:r>
          </w:p>
        </w:tc>
      </w:tr>
      <w:tr w:rsidR="00880E91" w14:paraId="6325DDCE" w14:textId="77777777">
        <w:trPr>
          <w:trHeight w:val="553"/>
        </w:trPr>
        <w:tc>
          <w:tcPr>
            <w:tcW w:w="1603" w:type="dxa"/>
          </w:tcPr>
          <w:p w14:paraId="1D7D4454" w14:textId="77777777" w:rsidR="00880E91" w:rsidRDefault="005622D4">
            <w:pPr>
              <w:rPr>
                <w:i/>
              </w:rPr>
            </w:pPr>
            <w:r>
              <w:rPr>
                <w:i/>
              </w:rPr>
              <w:t>Ralph Masiello's Bug Drawing Book</w:t>
            </w:r>
          </w:p>
        </w:tc>
        <w:tc>
          <w:tcPr>
            <w:tcW w:w="1507" w:type="dxa"/>
          </w:tcPr>
          <w:p w14:paraId="69B30C27" w14:textId="77777777" w:rsidR="00880E91" w:rsidRDefault="005622D4">
            <w:r>
              <w:t>Masiello, Ralph (2004)</w:t>
            </w:r>
          </w:p>
        </w:tc>
        <w:tc>
          <w:tcPr>
            <w:tcW w:w="1383" w:type="dxa"/>
          </w:tcPr>
          <w:p w14:paraId="14E61281" w14:textId="77777777" w:rsidR="00880E91" w:rsidRDefault="00880E91"/>
        </w:tc>
        <w:tc>
          <w:tcPr>
            <w:tcW w:w="4353" w:type="dxa"/>
          </w:tcPr>
          <w:p w14:paraId="5960ACA3" w14:textId="77777777" w:rsidR="00880E91" w:rsidRDefault="005622D4">
            <w:r>
              <w:t>Also  Ed Embeley's</w:t>
            </w:r>
            <w:r w:rsidR="008C3004">
              <w:t>**</w:t>
            </w:r>
            <w:r w:rsidR="00880E91">
              <w:t xml:space="preserve"> drawing books, I Can  Draw and Draw 50 Series</w:t>
            </w:r>
            <w:r w:rsidR="00E7241E">
              <w:t>. Drawing Manga</w:t>
            </w:r>
          </w:p>
        </w:tc>
        <w:tc>
          <w:tcPr>
            <w:tcW w:w="1478" w:type="dxa"/>
          </w:tcPr>
          <w:p w14:paraId="6CCBD7E2" w14:textId="77777777" w:rsidR="00880E91" w:rsidRDefault="00880E91"/>
        </w:tc>
      </w:tr>
      <w:tr w:rsidR="00451B66" w14:paraId="6FDE4840" w14:textId="77777777">
        <w:trPr>
          <w:trHeight w:val="553"/>
        </w:trPr>
        <w:tc>
          <w:tcPr>
            <w:tcW w:w="1603" w:type="dxa"/>
          </w:tcPr>
          <w:p w14:paraId="3EBB0679" w14:textId="77777777" w:rsidR="00451B66" w:rsidRDefault="00451B66">
            <w:pPr>
              <w:rPr>
                <w:i/>
              </w:rPr>
            </w:pPr>
            <w:r>
              <w:rPr>
                <w:i/>
              </w:rPr>
              <w:t>Day Glo Brothers</w:t>
            </w:r>
          </w:p>
        </w:tc>
        <w:tc>
          <w:tcPr>
            <w:tcW w:w="1507" w:type="dxa"/>
          </w:tcPr>
          <w:p w14:paraId="27F4133F" w14:textId="77777777" w:rsidR="00451B66" w:rsidRDefault="00451B66" w:rsidP="000F45BE">
            <w:r>
              <w:t>Barton, Chris</w:t>
            </w:r>
          </w:p>
        </w:tc>
        <w:tc>
          <w:tcPr>
            <w:tcW w:w="1383" w:type="dxa"/>
          </w:tcPr>
          <w:p w14:paraId="59930FB5" w14:textId="77777777" w:rsidR="00451B66" w:rsidRDefault="00451B66">
            <w:r>
              <w:t>Riebert Honor</w:t>
            </w:r>
          </w:p>
        </w:tc>
        <w:tc>
          <w:tcPr>
            <w:tcW w:w="4353" w:type="dxa"/>
          </w:tcPr>
          <w:p w14:paraId="79CE78F4" w14:textId="77777777" w:rsidR="00451B66" w:rsidRPr="00451B66" w:rsidRDefault="00451B66">
            <w:r>
              <w:t>Charlesbridge,  The True Story of Bob and Joe Switzer's Bright Ideas and Brand-New Colors</w:t>
            </w:r>
          </w:p>
        </w:tc>
        <w:tc>
          <w:tcPr>
            <w:tcW w:w="1478" w:type="dxa"/>
          </w:tcPr>
          <w:p w14:paraId="01031F8E" w14:textId="77777777" w:rsidR="00451B66" w:rsidRDefault="00451B66">
            <w:r>
              <w:t>Tony Persiani</w:t>
            </w:r>
          </w:p>
        </w:tc>
      </w:tr>
      <w:tr w:rsidR="00DF26C3" w14:paraId="65988F6B" w14:textId="77777777">
        <w:trPr>
          <w:trHeight w:val="553"/>
        </w:trPr>
        <w:tc>
          <w:tcPr>
            <w:tcW w:w="1603" w:type="dxa"/>
          </w:tcPr>
          <w:p w14:paraId="3D86ABE6" w14:textId="77777777" w:rsidR="00DF26C3" w:rsidRDefault="00DF26C3">
            <w:pPr>
              <w:rPr>
                <w:i/>
              </w:rPr>
            </w:pPr>
            <w:r>
              <w:rPr>
                <w:i/>
              </w:rPr>
              <w:t>Eyewitness Baseball</w:t>
            </w:r>
            <w:r w:rsidR="008C3004">
              <w:rPr>
                <w:i/>
              </w:rPr>
              <w:t>**</w:t>
            </w:r>
          </w:p>
        </w:tc>
        <w:tc>
          <w:tcPr>
            <w:tcW w:w="1507" w:type="dxa"/>
          </w:tcPr>
          <w:p w14:paraId="727D641A" w14:textId="77777777" w:rsidR="00DF26C3" w:rsidRDefault="00DF26C3" w:rsidP="000F45BE">
            <w:r>
              <w:t>Buckley, James</w:t>
            </w:r>
            <w:r w:rsidR="001E2243">
              <w:t xml:space="preserve"> (2010)</w:t>
            </w:r>
          </w:p>
        </w:tc>
        <w:tc>
          <w:tcPr>
            <w:tcW w:w="1383" w:type="dxa"/>
          </w:tcPr>
          <w:p w14:paraId="4F763992" w14:textId="77777777" w:rsidR="00DF26C3" w:rsidRDefault="00DF26C3">
            <w:r>
              <w:t>Tunnell</w:t>
            </w:r>
          </w:p>
        </w:tc>
        <w:tc>
          <w:tcPr>
            <w:tcW w:w="4353" w:type="dxa"/>
          </w:tcPr>
          <w:p w14:paraId="058B8742" w14:textId="77777777" w:rsidR="00DF26C3" w:rsidRPr="00677BF2" w:rsidRDefault="00DF26C3">
            <w:r>
              <w:rPr>
                <w:b/>
                <w:color w:val="FF0000"/>
              </w:rPr>
              <w:t>"</w:t>
            </w:r>
            <w:r w:rsidRPr="00DF26C3">
              <w:rPr>
                <w:b/>
                <w:color w:val="FF0000"/>
              </w:rPr>
              <w:t>Attractive Design</w:t>
            </w:r>
            <w:r>
              <w:rPr>
                <w:b/>
                <w:color w:val="FF0000"/>
              </w:rPr>
              <w:t>"</w:t>
            </w:r>
            <w:r w:rsidR="00C441A3">
              <w:rPr>
                <w:b/>
                <w:color w:val="FF0000"/>
              </w:rPr>
              <w:t xml:space="preserve"> </w:t>
            </w:r>
            <w:r w:rsidR="00DF3ADE">
              <w:rPr>
                <w:b/>
                <w:color w:val="FF0000"/>
              </w:rPr>
              <w:t>p. 175</w:t>
            </w:r>
            <w:r w:rsidR="001E2243">
              <w:t xml:space="preserve"> Also </w:t>
            </w:r>
            <w:r w:rsidR="001E2243">
              <w:rPr>
                <w:i/>
              </w:rPr>
              <w:t>Young Baseball Player (1998)</w:t>
            </w:r>
            <w:r w:rsidR="00677BF2">
              <w:t xml:space="preserve"> For publisher DK</w:t>
            </w:r>
          </w:p>
        </w:tc>
        <w:tc>
          <w:tcPr>
            <w:tcW w:w="1478" w:type="dxa"/>
          </w:tcPr>
          <w:p w14:paraId="54D0B40F" w14:textId="77777777" w:rsidR="00DF26C3" w:rsidRDefault="001E2243">
            <w:r>
              <w:t>photos</w:t>
            </w:r>
          </w:p>
        </w:tc>
      </w:tr>
    </w:tbl>
    <w:p w14:paraId="28C2F242" w14:textId="77777777" w:rsidR="00DE438F" w:rsidRDefault="00DE438F">
      <w:r>
        <w:t>Math and Language Arts</w:t>
      </w:r>
    </w:p>
    <w:tbl>
      <w:tblPr>
        <w:tblStyle w:val="TableGrid"/>
        <w:tblW w:w="10695" w:type="dxa"/>
        <w:tblInd w:w="-504" w:type="dxa"/>
        <w:tblLayout w:type="fixed"/>
        <w:tblLook w:val="00A0" w:firstRow="1" w:lastRow="0" w:firstColumn="1" w:lastColumn="0" w:noHBand="0" w:noVBand="0"/>
      </w:tblPr>
      <w:tblGrid>
        <w:gridCol w:w="2052"/>
        <w:gridCol w:w="1440"/>
        <w:gridCol w:w="2610"/>
        <w:gridCol w:w="3150"/>
        <w:gridCol w:w="1443"/>
      </w:tblGrid>
      <w:tr w:rsidR="00DE438F" w14:paraId="31EDC1DE" w14:textId="77777777" w:rsidTr="00F30FAE">
        <w:trPr>
          <w:trHeight w:val="146"/>
        </w:trPr>
        <w:tc>
          <w:tcPr>
            <w:tcW w:w="2052" w:type="dxa"/>
          </w:tcPr>
          <w:p w14:paraId="59D4A784" w14:textId="77777777" w:rsidR="00DE438F" w:rsidRDefault="00DE438F">
            <w:r>
              <w:t>Title</w:t>
            </w:r>
          </w:p>
        </w:tc>
        <w:tc>
          <w:tcPr>
            <w:tcW w:w="1440" w:type="dxa"/>
          </w:tcPr>
          <w:p w14:paraId="4E2B4F1D" w14:textId="77777777" w:rsidR="00DE438F" w:rsidRDefault="00DE438F">
            <w:r>
              <w:t>Author</w:t>
            </w:r>
          </w:p>
        </w:tc>
        <w:tc>
          <w:tcPr>
            <w:tcW w:w="2610" w:type="dxa"/>
          </w:tcPr>
          <w:p w14:paraId="6E86F568" w14:textId="77777777" w:rsidR="00DE438F" w:rsidRDefault="00DE438F">
            <w:r>
              <w:t>Category</w:t>
            </w:r>
          </w:p>
        </w:tc>
        <w:tc>
          <w:tcPr>
            <w:tcW w:w="3150" w:type="dxa"/>
          </w:tcPr>
          <w:p w14:paraId="4A8189DF" w14:textId="77777777" w:rsidR="00DE438F" w:rsidRDefault="00DE438F">
            <w:r>
              <w:t>Publisher</w:t>
            </w:r>
          </w:p>
        </w:tc>
        <w:tc>
          <w:tcPr>
            <w:tcW w:w="1443" w:type="dxa"/>
          </w:tcPr>
          <w:p w14:paraId="669309D9" w14:textId="77777777" w:rsidR="00DE438F" w:rsidRDefault="00DE438F">
            <w:r>
              <w:t>Illustrator</w:t>
            </w:r>
          </w:p>
        </w:tc>
      </w:tr>
      <w:tr w:rsidR="00C23DC9" w14:paraId="7B0A4249" w14:textId="77777777" w:rsidTr="00F30FAE">
        <w:trPr>
          <w:trHeight w:val="839"/>
        </w:trPr>
        <w:tc>
          <w:tcPr>
            <w:tcW w:w="2052" w:type="dxa"/>
          </w:tcPr>
          <w:p w14:paraId="09333B0B" w14:textId="77777777" w:rsidR="00C23DC9" w:rsidRDefault="00C23DC9">
            <w:pPr>
              <w:rPr>
                <w:i/>
              </w:rPr>
            </w:pPr>
            <w:r>
              <w:rPr>
                <w:i/>
              </w:rPr>
              <w:t>Math Fables Too</w:t>
            </w:r>
          </w:p>
        </w:tc>
        <w:tc>
          <w:tcPr>
            <w:tcW w:w="1440" w:type="dxa"/>
          </w:tcPr>
          <w:p w14:paraId="0D6CBCDD" w14:textId="77777777" w:rsidR="00C23DC9" w:rsidRDefault="00C23DC9">
            <w:r>
              <w:t>Tang, Greg</w:t>
            </w:r>
          </w:p>
        </w:tc>
        <w:tc>
          <w:tcPr>
            <w:tcW w:w="2610" w:type="dxa"/>
          </w:tcPr>
          <w:p w14:paraId="1F960FAD" w14:textId="77777777" w:rsidR="00C23DC9" w:rsidRPr="00C23DC9" w:rsidRDefault="00C23DC9" w:rsidP="00000E64">
            <w:r>
              <w:t>Science / poetry</w:t>
            </w:r>
          </w:p>
        </w:tc>
        <w:tc>
          <w:tcPr>
            <w:tcW w:w="3150" w:type="dxa"/>
          </w:tcPr>
          <w:p w14:paraId="5AE42BD3" w14:textId="77777777" w:rsidR="00C23DC9" w:rsidRDefault="00C23DC9">
            <w:r>
              <w:t xml:space="preserve">Also Show Westview Birthday Book </w:t>
            </w:r>
          </w:p>
        </w:tc>
        <w:tc>
          <w:tcPr>
            <w:tcW w:w="1443" w:type="dxa"/>
          </w:tcPr>
          <w:p w14:paraId="7E721E88" w14:textId="77777777" w:rsidR="00C23DC9" w:rsidRDefault="00C23DC9">
            <w:r>
              <w:t>Taia Morley</w:t>
            </w:r>
          </w:p>
        </w:tc>
      </w:tr>
      <w:tr w:rsidR="00C23DC9" w14:paraId="6DF85AC7" w14:textId="77777777" w:rsidTr="00F30FAE">
        <w:trPr>
          <w:trHeight w:val="839"/>
        </w:trPr>
        <w:tc>
          <w:tcPr>
            <w:tcW w:w="2052" w:type="dxa"/>
          </w:tcPr>
          <w:p w14:paraId="0BBC20C9" w14:textId="77777777" w:rsidR="00C23DC9" w:rsidRDefault="00C23DC9">
            <w:pPr>
              <w:rPr>
                <w:i/>
              </w:rPr>
            </w:pPr>
            <w:r>
              <w:rPr>
                <w:i/>
              </w:rPr>
              <w:t>1+1=5 and Other Unlikely Additions</w:t>
            </w:r>
          </w:p>
        </w:tc>
        <w:tc>
          <w:tcPr>
            <w:tcW w:w="1440" w:type="dxa"/>
          </w:tcPr>
          <w:p w14:paraId="4B4268D4" w14:textId="77777777" w:rsidR="00C23DC9" w:rsidRDefault="00C23DC9">
            <w:r>
              <w:t>LaRochelle, David (2010)</w:t>
            </w:r>
          </w:p>
        </w:tc>
        <w:tc>
          <w:tcPr>
            <w:tcW w:w="2610" w:type="dxa"/>
          </w:tcPr>
          <w:p w14:paraId="4DBC747E" w14:textId="77777777" w:rsidR="00C23DC9" w:rsidRDefault="00C23DC9" w:rsidP="00000E64">
            <w:r>
              <w:t>divergent thinkers love this</w:t>
            </w:r>
          </w:p>
        </w:tc>
        <w:tc>
          <w:tcPr>
            <w:tcW w:w="3150" w:type="dxa"/>
          </w:tcPr>
          <w:p w14:paraId="51CDD9B1" w14:textId="77777777" w:rsidR="00C23DC9" w:rsidRDefault="00C23DC9"/>
        </w:tc>
        <w:tc>
          <w:tcPr>
            <w:tcW w:w="1443" w:type="dxa"/>
          </w:tcPr>
          <w:p w14:paraId="612545EC" w14:textId="77777777" w:rsidR="00C23DC9" w:rsidRDefault="00C23DC9">
            <w:r>
              <w:t>Brenda Sexton</w:t>
            </w:r>
          </w:p>
        </w:tc>
      </w:tr>
      <w:tr w:rsidR="00C441A3" w14:paraId="611BBD0D" w14:textId="77777777" w:rsidTr="00F30FAE">
        <w:trPr>
          <w:trHeight w:val="839"/>
        </w:trPr>
        <w:tc>
          <w:tcPr>
            <w:tcW w:w="2052" w:type="dxa"/>
          </w:tcPr>
          <w:p w14:paraId="6BBF81A5" w14:textId="1B89AC17" w:rsidR="00C441A3" w:rsidRDefault="0043796F">
            <w:pPr>
              <w:rPr>
                <w:i/>
              </w:rPr>
            </w:pPr>
            <w:r>
              <w:rPr>
                <w:i/>
              </w:rPr>
              <w:t>Cheetah Math: Learning About Division From Baby Cheetahs</w:t>
            </w:r>
          </w:p>
        </w:tc>
        <w:tc>
          <w:tcPr>
            <w:tcW w:w="1440" w:type="dxa"/>
          </w:tcPr>
          <w:p w14:paraId="2CDD92CD" w14:textId="6DB02DA2" w:rsidR="00C441A3" w:rsidRDefault="001E2243">
            <w:r>
              <w:t>Nagda, Ann Whitehead and Cindy B</w:t>
            </w:r>
            <w:r w:rsidR="0043796F">
              <w:t>ickel (2007</w:t>
            </w:r>
            <w:r>
              <w:t>)</w:t>
            </w:r>
          </w:p>
        </w:tc>
        <w:tc>
          <w:tcPr>
            <w:tcW w:w="2610" w:type="dxa"/>
          </w:tcPr>
          <w:p w14:paraId="4B557FB0" w14:textId="77777777" w:rsidR="00C441A3" w:rsidRPr="001E2243" w:rsidRDefault="001E2243" w:rsidP="00000E64">
            <w:r>
              <w:t>math, graphing, data collection</w:t>
            </w:r>
          </w:p>
        </w:tc>
        <w:tc>
          <w:tcPr>
            <w:tcW w:w="3150" w:type="dxa"/>
          </w:tcPr>
          <w:p w14:paraId="2A106C23" w14:textId="77777777" w:rsidR="001E2243" w:rsidRDefault="001E2243">
            <w:r>
              <w:t>Henry Holt</w:t>
            </w:r>
          </w:p>
          <w:p w14:paraId="53115574" w14:textId="77777777" w:rsidR="00C441A3" w:rsidRDefault="001E2243">
            <w:r>
              <w:t>Denver Zoo photographs</w:t>
            </w:r>
          </w:p>
        </w:tc>
        <w:tc>
          <w:tcPr>
            <w:tcW w:w="1443" w:type="dxa"/>
          </w:tcPr>
          <w:p w14:paraId="5B081BB4" w14:textId="77777777" w:rsidR="00C441A3" w:rsidRDefault="00C441A3"/>
        </w:tc>
      </w:tr>
      <w:tr w:rsidR="001E2243" w14:paraId="59ECAAA6" w14:textId="77777777" w:rsidTr="00F30FAE">
        <w:trPr>
          <w:trHeight w:val="839"/>
        </w:trPr>
        <w:tc>
          <w:tcPr>
            <w:tcW w:w="2052" w:type="dxa"/>
          </w:tcPr>
          <w:p w14:paraId="003094D0" w14:textId="551A43E9" w:rsidR="001E2243" w:rsidRDefault="00F30FAE">
            <w:pPr>
              <w:rPr>
                <w:i/>
              </w:rPr>
            </w:pPr>
            <w:r>
              <w:rPr>
                <w:i/>
              </w:rPr>
              <w:lastRenderedPageBreak/>
              <w:t>Breezier, Cheesier, Newest and Bluest: What Are Comparatives and Superlatives?</w:t>
            </w:r>
            <w:r w:rsidR="008C3004">
              <w:rPr>
                <w:i/>
              </w:rPr>
              <w:t>**</w:t>
            </w:r>
          </w:p>
        </w:tc>
        <w:tc>
          <w:tcPr>
            <w:tcW w:w="1440" w:type="dxa"/>
          </w:tcPr>
          <w:p w14:paraId="62C9910E" w14:textId="48C90620" w:rsidR="001E2243" w:rsidRDefault="00F30FAE">
            <w:r>
              <w:t>Cleary, Brian P. (2013</w:t>
            </w:r>
            <w:r w:rsidR="001E2243">
              <w:t>)</w:t>
            </w:r>
          </w:p>
        </w:tc>
        <w:tc>
          <w:tcPr>
            <w:tcW w:w="2610" w:type="dxa"/>
          </w:tcPr>
          <w:p w14:paraId="69CEA758" w14:textId="77777777" w:rsidR="001E2243" w:rsidRDefault="001E2243" w:rsidP="00000E64">
            <w:r>
              <w:t>Language and grammar</w:t>
            </w:r>
          </w:p>
        </w:tc>
        <w:tc>
          <w:tcPr>
            <w:tcW w:w="3150" w:type="dxa"/>
          </w:tcPr>
          <w:p w14:paraId="37F6BA5A" w14:textId="77777777" w:rsidR="001E2243" w:rsidRDefault="001E2243">
            <w:r>
              <w:t>Millbrook Press</w:t>
            </w:r>
          </w:p>
          <w:p w14:paraId="0F57F14E" w14:textId="77777777" w:rsidR="001E2243" w:rsidRDefault="001E2243">
            <w:r>
              <w:t>DOL</w:t>
            </w:r>
            <w:r w:rsidR="005E5446">
              <w:t xml:space="preserve"> (There's a Frog in My Throat) Loreen Leedy (2003)</w:t>
            </w:r>
          </w:p>
        </w:tc>
        <w:tc>
          <w:tcPr>
            <w:tcW w:w="1443" w:type="dxa"/>
          </w:tcPr>
          <w:p w14:paraId="3BD0F250" w14:textId="77777777" w:rsidR="001E2243" w:rsidRDefault="001E2243">
            <w:r>
              <w:t>Jenya Prosmitsky</w:t>
            </w:r>
          </w:p>
        </w:tc>
      </w:tr>
      <w:tr w:rsidR="00650E40" w14:paraId="043B63C0" w14:textId="77777777" w:rsidTr="00F30FAE">
        <w:trPr>
          <w:trHeight w:val="839"/>
        </w:trPr>
        <w:tc>
          <w:tcPr>
            <w:tcW w:w="2052" w:type="dxa"/>
          </w:tcPr>
          <w:p w14:paraId="675B75FF" w14:textId="77777777" w:rsidR="00650E40" w:rsidRDefault="00650E40">
            <w:pPr>
              <w:rPr>
                <w:i/>
              </w:rPr>
            </w:pPr>
            <w:r>
              <w:rPr>
                <w:i/>
              </w:rPr>
              <w:t xml:space="preserve">Weighty Word Book </w:t>
            </w:r>
          </w:p>
          <w:p w14:paraId="3ACAB3B8" w14:textId="77777777" w:rsidR="00650E40" w:rsidRDefault="00650E40">
            <w:pPr>
              <w:rPr>
                <w:i/>
              </w:rPr>
            </w:pPr>
            <w:r>
              <w:rPr>
                <w:i/>
              </w:rPr>
              <w:t>Weighty Words, Too</w:t>
            </w:r>
          </w:p>
        </w:tc>
        <w:tc>
          <w:tcPr>
            <w:tcW w:w="1440" w:type="dxa"/>
          </w:tcPr>
          <w:p w14:paraId="0D5D6BE5" w14:textId="77777777" w:rsidR="00650E40" w:rsidRDefault="00650E40">
            <w:r>
              <w:t>Levitt, Paul M., et. al. (1985, 2009)</w:t>
            </w:r>
          </w:p>
        </w:tc>
        <w:tc>
          <w:tcPr>
            <w:tcW w:w="2610" w:type="dxa"/>
          </w:tcPr>
          <w:p w14:paraId="5400DFB2" w14:textId="77777777" w:rsidR="00650E40" w:rsidRDefault="00650E40" w:rsidP="00000E64">
            <w:r>
              <w:t>stories by CU english professors that help students remember 26 weighty words</w:t>
            </w:r>
          </w:p>
        </w:tc>
        <w:tc>
          <w:tcPr>
            <w:tcW w:w="3150" w:type="dxa"/>
          </w:tcPr>
          <w:p w14:paraId="40928FA6" w14:textId="77777777" w:rsidR="00650E40" w:rsidRDefault="00650E40">
            <w:r>
              <w:t>CU Foundation</w:t>
            </w:r>
          </w:p>
          <w:p w14:paraId="519DA0EE" w14:textId="77777777" w:rsidR="00650E40" w:rsidRDefault="00650E40">
            <w:r>
              <w:t>University of New Mexico Press</w:t>
            </w:r>
          </w:p>
        </w:tc>
        <w:tc>
          <w:tcPr>
            <w:tcW w:w="1443" w:type="dxa"/>
          </w:tcPr>
          <w:p w14:paraId="2733AB32" w14:textId="77777777" w:rsidR="00650E40" w:rsidRDefault="00650E40">
            <w:r>
              <w:t>Janet Stevens Katherine Karcz</w:t>
            </w:r>
          </w:p>
        </w:tc>
      </w:tr>
      <w:tr w:rsidR="001E2243" w14:paraId="5B4DA640" w14:textId="77777777" w:rsidTr="00F30FAE">
        <w:trPr>
          <w:trHeight w:val="839"/>
        </w:trPr>
        <w:tc>
          <w:tcPr>
            <w:tcW w:w="2052" w:type="dxa"/>
          </w:tcPr>
          <w:p w14:paraId="756E7445" w14:textId="77777777" w:rsidR="001E2243" w:rsidRDefault="00BF0F44">
            <w:pPr>
              <w:rPr>
                <w:i/>
              </w:rPr>
            </w:pPr>
            <w:r>
              <w:rPr>
                <w:i/>
              </w:rPr>
              <w:t>Twenty-Odd Ducks: Why, Every Punctualtion Mark Counts!</w:t>
            </w:r>
            <w:r w:rsidR="008C3004">
              <w:rPr>
                <w:i/>
              </w:rPr>
              <w:t>**</w:t>
            </w:r>
          </w:p>
        </w:tc>
        <w:tc>
          <w:tcPr>
            <w:tcW w:w="1440" w:type="dxa"/>
          </w:tcPr>
          <w:p w14:paraId="296F6BC3" w14:textId="77777777" w:rsidR="001E2243" w:rsidRDefault="001E2243">
            <w:r>
              <w:t>Truss, Lynne (2007)</w:t>
            </w:r>
          </w:p>
        </w:tc>
        <w:tc>
          <w:tcPr>
            <w:tcW w:w="2610" w:type="dxa"/>
          </w:tcPr>
          <w:p w14:paraId="3285D283" w14:textId="77777777" w:rsidR="001E2243" w:rsidRDefault="001E2243" w:rsidP="00000E64">
            <w:r>
              <w:t>Language and grammar</w:t>
            </w:r>
          </w:p>
          <w:p w14:paraId="52E9A7AE" w14:textId="77777777" w:rsidR="001E2243" w:rsidRDefault="001E2243" w:rsidP="00000E64">
            <w:r>
              <w:t xml:space="preserve">companion to </w:t>
            </w:r>
            <w:r w:rsidRPr="002A4D5D">
              <w:rPr>
                <w:i/>
              </w:rPr>
              <w:t>Eats, Shoots &amp; Leaves</w:t>
            </w:r>
          </w:p>
        </w:tc>
        <w:tc>
          <w:tcPr>
            <w:tcW w:w="3150" w:type="dxa"/>
          </w:tcPr>
          <w:p w14:paraId="68D2B1F9" w14:textId="77777777" w:rsidR="001E2243" w:rsidRDefault="00796CC5">
            <w:r>
              <w:t>Penguin/Putnam</w:t>
            </w:r>
          </w:p>
        </w:tc>
        <w:tc>
          <w:tcPr>
            <w:tcW w:w="1443" w:type="dxa"/>
          </w:tcPr>
          <w:p w14:paraId="76028FA5" w14:textId="77777777" w:rsidR="001E2243" w:rsidRDefault="00796CC5">
            <w:r>
              <w:t>Bonnie Timmons</w:t>
            </w:r>
          </w:p>
        </w:tc>
      </w:tr>
    </w:tbl>
    <w:p w14:paraId="4CEFC216" w14:textId="77777777" w:rsidR="00E24BFD" w:rsidRDefault="00BF4E09">
      <w:r>
        <w:t>Science</w:t>
      </w:r>
      <w:r w:rsidR="000F3FB6">
        <w:t xml:space="preserve"> (Other than animals)</w:t>
      </w:r>
    </w:p>
    <w:tbl>
      <w:tblPr>
        <w:tblStyle w:val="TableGrid"/>
        <w:tblpPr w:leftFromText="180" w:rightFromText="180" w:vertAnchor="text" w:horzAnchor="page" w:tblpX="829" w:tblpY="372"/>
        <w:tblW w:w="10427" w:type="dxa"/>
        <w:tblLayout w:type="fixed"/>
        <w:tblLook w:val="00A0" w:firstRow="1" w:lastRow="0" w:firstColumn="1" w:lastColumn="0" w:noHBand="0" w:noVBand="0"/>
      </w:tblPr>
      <w:tblGrid>
        <w:gridCol w:w="2019"/>
        <w:gridCol w:w="1779"/>
        <w:gridCol w:w="2880"/>
        <w:gridCol w:w="2058"/>
        <w:gridCol w:w="1691"/>
      </w:tblGrid>
      <w:tr w:rsidR="00960408" w14:paraId="50B067AB" w14:textId="77777777">
        <w:trPr>
          <w:trHeight w:val="287"/>
        </w:trPr>
        <w:tc>
          <w:tcPr>
            <w:tcW w:w="2019" w:type="dxa"/>
          </w:tcPr>
          <w:p w14:paraId="24F5A1DB" w14:textId="77777777" w:rsidR="00960408" w:rsidRDefault="00960408" w:rsidP="00960408">
            <w:r>
              <w:t>Title</w:t>
            </w:r>
          </w:p>
        </w:tc>
        <w:tc>
          <w:tcPr>
            <w:tcW w:w="1779" w:type="dxa"/>
          </w:tcPr>
          <w:p w14:paraId="7E4F1C8E" w14:textId="77777777" w:rsidR="00960408" w:rsidRDefault="00BF4E09" w:rsidP="00960408">
            <w:r>
              <w:t>Author (Date)</w:t>
            </w:r>
          </w:p>
        </w:tc>
        <w:tc>
          <w:tcPr>
            <w:tcW w:w="2880" w:type="dxa"/>
          </w:tcPr>
          <w:p w14:paraId="3C077729" w14:textId="77777777" w:rsidR="00960408" w:rsidRDefault="00960408" w:rsidP="00960408">
            <w:r>
              <w:t>Category</w:t>
            </w:r>
          </w:p>
        </w:tc>
        <w:tc>
          <w:tcPr>
            <w:tcW w:w="2058" w:type="dxa"/>
          </w:tcPr>
          <w:p w14:paraId="0573383D" w14:textId="77777777" w:rsidR="00960408" w:rsidRDefault="00AF6BEC" w:rsidP="00960408">
            <w:r>
              <w:t>Publisher/ISBN</w:t>
            </w:r>
          </w:p>
        </w:tc>
        <w:tc>
          <w:tcPr>
            <w:tcW w:w="1691" w:type="dxa"/>
          </w:tcPr>
          <w:p w14:paraId="3041358E" w14:textId="77777777" w:rsidR="00960408" w:rsidRDefault="00960408" w:rsidP="00960408">
            <w:r>
              <w:t>Illustrator</w:t>
            </w:r>
          </w:p>
        </w:tc>
      </w:tr>
      <w:tr w:rsidR="002F3FDB" w14:paraId="18912C0B" w14:textId="77777777">
        <w:trPr>
          <w:trHeight w:val="287"/>
        </w:trPr>
        <w:tc>
          <w:tcPr>
            <w:tcW w:w="2019" w:type="dxa"/>
          </w:tcPr>
          <w:p w14:paraId="1A85F838" w14:textId="71A2B64E" w:rsidR="002F3FDB" w:rsidRDefault="00B246F9" w:rsidP="00B246F9">
            <w:pPr>
              <w:rPr>
                <w:i/>
              </w:rPr>
            </w:pPr>
            <w:r>
              <w:rPr>
                <w:i/>
              </w:rPr>
              <w:t xml:space="preserve">Jupiter </w:t>
            </w:r>
          </w:p>
        </w:tc>
        <w:tc>
          <w:tcPr>
            <w:tcW w:w="1779" w:type="dxa"/>
          </w:tcPr>
          <w:p w14:paraId="209041CE" w14:textId="0041D3D9" w:rsidR="002F3FDB" w:rsidRDefault="00B246F9" w:rsidP="00960408">
            <w:r>
              <w:t>Richardson, Adele (2008)</w:t>
            </w:r>
          </w:p>
        </w:tc>
        <w:tc>
          <w:tcPr>
            <w:tcW w:w="2880" w:type="dxa"/>
          </w:tcPr>
          <w:p w14:paraId="59393DEC" w14:textId="0A38C5DA" w:rsidR="002F3FDB" w:rsidRDefault="00B246F9" w:rsidP="00960408">
            <w:r>
              <w:rPr>
                <w:i/>
              </w:rPr>
              <w:t xml:space="preserve">First Facts </w:t>
            </w:r>
            <w:r>
              <w:t>Series</w:t>
            </w:r>
          </w:p>
        </w:tc>
        <w:tc>
          <w:tcPr>
            <w:tcW w:w="2058" w:type="dxa"/>
          </w:tcPr>
          <w:p w14:paraId="77FB6B5D" w14:textId="7412004E" w:rsidR="002F3FDB" w:rsidRDefault="00B246F9" w:rsidP="00960408">
            <w:r>
              <w:t>Heinemann</w:t>
            </w:r>
          </w:p>
        </w:tc>
        <w:tc>
          <w:tcPr>
            <w:tcW w:w="1691" w:type="dxa"/>
          </w:tcPr>
          <w:p w14:paraId="0352BFB5" w14:textId="0E1526AB" w:rsidR="002F3FDB" w:rsidRDefault="00B246F9" w:rsidP="00960408">
            <w:r>
              <w:t>NASA photographs</w:t>
            </w:r>
          </w:p>
        </w:tc>
      </w:tr>
      <w:tr w:rsidR="00C723D6" w14:paraId="4E9A3506" w14:textId="77777777">
        <w:trPr>
          <w:trHeight w:val="287"/>
        </w:trPr>
        <w:tc>
          <w:tcPr>
            <w:tcW w:w="2019" w:type="dxa"/>
          </w:tcPr>
          <w:p w14:paraId="145358B3" w14:textId="351CE84B" w:rsidR="00C723D6" w:rsidRDefault="00E74A3B" w:rsidP="00960408">
            <w:pPr>
              <w:rPr>
                <w:i/>
              </w:rPr>
            </w:pPr>
            <w:r>
              <w:rPr>
                <w:i/>
              </w:rPr>
              <w:t>The Universe</w:t>
            </w:r>
            <w:r w:rsidR="006C161C">
              <w:rPr>
                <w:i/>
              </w:rPr>
              <w:t>** others by author</w:t>
            </w:r>
          </w:p>
        </w:tc>
        <w:tc>
          <w:tcPr>
            <w:tcW w:w="1779" w:type="dxa"/>
          </w:tcPr>
          <w:p w14:paraId="5C7E8612" w14:textId="255D8CE5" w:rsidR="00C723D6" w:rsidRDefault="00E74A3B" w:rsidP="00960408">
            <w:r>
              <w:t>Seymour Simon (2006</w:t>
            </w:r>
            <w:r w:rsidR="000F3FB6">
              <w:t>)</w:t>
            </w:r>
          </w:p>
        </w:tc>
        <w:tc>
          <w:tcPr>
            <w:tcW w:w="2880" w:type="dxa"/>
          </w:tcPr>
          <w:p w14:paraId="7CEA3F78" w14:textId="77777777" w:rsidR="00C723D6" w:rsidRDefault="000F3FB6" w:rsidP="00960408">
            <w:r>
              <w:t>Wouldn't be right to show info books without one of his</w:t>
            </w:r>
          </w:p>
        </w:tc>
        <w:tc>
          <w:tcPr>
            <w:tcW w:w="2058" w:type="dxa"/>
          </w:tcPr>
          <w:p w14:paraId="4191E41E" w14:textId="0EFAA597" w:rsidR="00C723D6" w:rsidRDefault="00B246F9" w:rsidP="00960408">
            <w:r>
              <w:t>Starwalk Kids Library  (5.95/month)</w:t>
            </w:r>
          </w:p>
        </w:tc>
        <w:tc>
          <w:tcPr>
            <w:tcW w:w="1691" w:type="dxa"/>
          </w:tcPr>
          <w:p w14:paraId="14E920C0" w14:textId="77777777" w:rsidR="00C723D6" w:rsidRDefault="00C723D6" w:rsidP="00960408"/>
        </w:tc>
      </w:tr>
    </w:tbl>
    <w:p w14:paraId="0CF107C4" w14:textId="77777777" w:rsidR="006D3C40" w:rsidRDefault="006D3C40" w:rsidP="006D3C40">
      <w:r>
        <w:t>Science - Animals</w:t>
      </w:r>
    </w:p>
    <w:tbl>
      <w:tblPr>
        <w:tblStyle w:val="TableGrid"/>
        <w:tblW w:w="10692" w:type="dxa"/>
        <w:tblInd w:w="-504" w:type="dxa"/>
        <w:tblLook w:val="00A0" w:firstRow="1" w:lastRow="0" w:firstColumn="1" w:lastColumn="0" w:noHBand="0" w:noVBand="0"/>
      </w:tblPr>
      <w:tblGrid>
        <w:gridCol w:w="2138"/>
        <w:gridCol w:w="2138"/>
        <w:gridCol w:w="2138"/>
        <w:gridCol w:w="2138"/>
        <w:gridCol w:w="2140"/>
      </w:tblGrid>
      <w:tr w:rsidR="006D3C40" w14:paraId="0914BFA3" w14:textId="77777777">
        <w:trPr>
          <w:trHeight w:val="270"/>
        </w:trPr>
        <w:tc>
          <w:tcPr>
            <w:tcW w:w="2138" w:type="dxa"/>
          </w:tcPr>
          <w:p w14:paraId="15C3A2DA" w14:textId="77777777" w:rsidR="006D3C40" w:rsidRDefault="006D3C40">
            <w:r>
              <w:t>Title</w:t>
            </w:r>
          </w:p>
        </w:tc>
        <w:tc>
          <w:tcPr>
            <w:tcW w:w="2138" w:type="dxa"/>
          </w:tcPr>
          <w:p w14:paraId="0D4B44F6" w14:textId="77777777" w:rsidR="006D3C40" w:rsidRDefault="006D3C40">
            <w:r>
              <w:t>Author</w:t>
            </w:r>
          </w:p>
        </w:tc>
        <w:tc>
          <w:tcPr>
            <w:tcW w:w="2138" w:type="dxa"/>
          </w:tcPr>
          <w:p w14:paraId="1BA15AF3" w14:textId="77777777" w:rsidR="006D3C40" w:rsidRDefault="006D3C40">
            <w:r>
              <w:t>Source to List</w:t>
            </w:r>
          </w:p>
        </w:tc>
        <w:tc>
          <w:tcPr>
            <w:tcW w:w="2138" w:type="dxa"/>
          </w:tcPr>
          <w:p w14:paraId="182ADDFE" w14:textId="77777777" w:rsidR="006D3C40" w:rsidRDefault="006D3C40">
            <w:r>
              <w:t>Publisher/ISBN</w:t>
            </w:r>
          </w:p>
        </w:tc>
        <w:tc>
          <w:tcPr>
            <w:tcW w:w="2140" w:type="dxa"/>
          </w:tcPr>
          <w:p w14:paraId="3F931837" w14:textId="77777777" w:rsidR="006D3C40" w:rsidRDefault="006D3C40">
            <w:r>
              <w:t>Illustrator</w:t>
            </w:r>
          </w:p>
        </w:tc>
      </w:tr>
      <w:tr w:rsidR="00697F8D" w14:paraId="5FE08C7C" w14:textId="77777777">
        <w:trPr>
          <w:trHeight w:val="254"/>
        </w:trPr>
        <w:tc>
          <w:tcPr>
            <w:tcW w:w="2138" w:type="dxa"/>
          </w:tcPr>
          <w:p w14:paraId="7C0898E4" w14:textId="77777777" w:rsidR="00697F8D" w:rsidRDefault="00697F8D" w:rsidP="00A16355">
            <w:pPr>
              <w:rPr>
                <w:i/>
              </w:rPr>
            </w:pPr>
            <w:r>
              <w:rPr>
                <w:i/>
              </w:rPr>
              <w:t>Who Has These Feet?</w:t>
            </w:r>
          </w:p>
        </w:tc>
        <w:tc>
          <w:tcPr>
            <w:tcW w:w="2138" w:type="dxa"/>
          </w:tcPr>
          <w:p w14:paraId="70DE6A5F" w14:textId="77777777" w:rsidR="00697F8D" w:rsidRDefault="00697F8D">
            <w:r>
              <w:t>Hulbert, Laura (2011)</w:t>
            </w:r>
          </w:p>
        </w:tc>
        <w:tc>
          <w:tcPr>
            <w:tcW w:w="2138" w:type="dxa"/>
          </w:tcPr>
          <w:p w14:paraId="1FA3AEFB" w14:textId="77777777" w:rsidR="00697F8D" w:rsidRDefault="00CD4B93" w:rsidP="00AF6BEC">
            <w:r>
              <w:t xml:space="preserve">Marilyn Robbins </w:t>
            </w:r>
          </w:p>
        </w:tc>
        <w:tc>
          <w:tcPr>
            <w:tcW w:w="2138" w:type="dxa"/>
          </w:tcPr>
          <w:p w14:paraId="657C9F62" w14:textId="77777777" w:rsidR="00697F8D" w:rsidRDefault="00CD4B93">
            <w:r>
              <w:t>Henry Holt and Co</w:t>
            </w:r>
          </w:p>
        </w:tc>
        <w:tc>
          <w:tcPr>
            <w:tcW w:w="2140" w:type="dxa"/>
          </w:tcPr>
          <w:p w14:paraId="78FB6863" w14:textId="77777777" w:rsidR="00697F8D" w:rsidRDefault="00CD4B93">
            <w:r>
              <w:t>Erik Brooks</w:t>
            </w:r>
          </w:p>
        </w:tc>
      </w:tr>
      <w:tr w:rsidR="006D3C40" w14:paraId="0CF4BA81" w14:textId="77777777">
        <w:trPr>
          <w:trHeight w:val="254"/>
        </w:trPr>
        <w:tc>
          <w:tcPr>
            <w:tcW w:w="2138" w:type="dxa"/>
          </w:tcPr>
          <w:p w14:paraId="447A47E4" w14:textId="77777777" w:rsidR="00576F9D" w:rsidRDefault="006D3C40" w:rsidP="00A16355">
            <w:pPr>
              <w:rPr>
                <w:i/>
              </w:rPr>
            </w:pPr>
            <w:r>
              <w:rPr>
                <w:i/>
              </w:rPr>
              <w:t xml:space="preserve">Nic Bishop </w:t>
            </w:r>
            <w:r w:rsidR="00A16355">
              <w:rPr>
                <w:i/>
              </w:rPr>
              <w:t>Spiders</w:t>
            </w:r>
          </w:p>
          <w:p w14:paraId="2224BD50" w14:textId="77777777" w:rsidR="006D3C40" w:rsidRDefault="00576F9D" w:rsidP="00A16355">
            <w:pPr>
              <w:rPr>
                <w:i/>
              </w:rPr>
            </w:pPr>
            <w:r>
              <w:rPr>
                <w:i/>
              </w:rPr>
              <w:t>Chameleon, Chameleon</w:t>
            </w:r>
          </w:p>
        </w:tc>
        <w:tc>
          <w:tcPr>
            <w:tcW w:w="2138" w:type="dxa"/>
          </w:tcPr>
          <w:p w14:paraId="767F647A" w14:textId="77777777" w:rsidR="00576F9D" w:rsidRDefault="00A16355">
            <w:r>
              <w:t>Nic Bishop (2007</w:t>
            </w:r>
            <w:r w:rsidR="006D3C40">
              <w:t>)</w:t>
            </w:r>
          </w:p>
          <w:p w14:paraId="103E81ED" w14:textId="77777777" w:rsidR="006D3C40" w:rsidRDefault="00576F9D">
            <w:r>
              <w:t>Joy Cowley (2005)</w:t>
            </w:r>
          </w:p>
        </w:tc>
        <w:tc>
          <w:tcPr>
            <w:tcW w:w="2138" w:type="dxa"/>
          </w:tcPr>
          <w:p w14:paraId="490B2043" w14:textId="77777777" w:rsidR="006D3C40" w:rsidRDefault="006D3C40" w:rsidP="00AF6BEC">
            <w:r>
              <w:t>Roger Sutton Book</w:t>
            </w:r>
          </w:p>
          <w:p w14:paraId="4AE188E6" w14:textId="77777777" w:rsidR="006D3C40" w:rsidRDefault="009D6195" w:rsidP="00AF6BEC">
            <w:r>
              <w:t>Taught himself to write-PHd</w:t>
            </w:r>
          </w:p>
        </w:tc>
        <w:tc>
          <w:tcPr>
            <w:tcW w:w="2138" w:type="dxa"/>
          </w:tcPr>
          <w:p w14:paraId="494DC23C" w14:textId="77777777" w:rsidR="00576F9D" w:rsidRDefault="006D3C40">
            <w:r>
              <w:t>Scholastic</w:t>
            </w:r>
          </w:p>
          <w:p w14:paraId="47215A1A" w14:textId="77777777" w:rsidR="006D3C40" w:rsidRDefault="00576F9D">
            <w:r>
              <w:t>Boyd's Mill Press</w:t>
            </w:r>
          </w:p>
        </w:tc>
        <w:tc>
          <w:tcPr>
            <w:tcW w:w="2140" w:type="dxa"/>
          </w:tcPr>
          <w:p w14:paraId="658A7D45" w14:textId="77777777" w:rsidR="006D3C40" w:rsidRDefault="009D6195">
            <w:r>
              <w:t>Nic Bishop</w:t>
            </w:r>
          </w:p>
        </w:tc>
      </w:tr>
      <w:tr w:rsidR="00941C3A" w14:paraId="796BAA73" w14:textId="77777777">
        <w:trPr>
          <w:trHeight w:val="254"/>
        </w:trPr>
        <w:tc>
          <w:tcPr>
            <w:tcW w:w="2138" w:type="dxa"/>
          </w:tcPr>
          <w:p w14:paraId="0D223AFE" w14:textId="1199776D" w:rsidR="00941C3A" w:rsidRPr="00F50F43" w:rsidRDefault="00F50F43">
            <w:pPr>
              <w:rPr>
                <w:i/>
              </w:rPr>
            </w:pPr>
            <w:r>
              <w:rPr>
                <w:i/>
              </w:rPr>
              <w:t>The Smallest Dinosaurs</w:t>
            </w:r>
          </w:p>
        </w:tc>
        <w:tc>
          <w:tcPr>
            <w:tcW w:w="2138" w:type="dxa"/>
          </w:tcPr>
          <w:p w14:paraId="753DC962" w14:textId="2BE69798" w:rsidR="00941C3A" w:rsidRDefault="00F50F43">
            <w:r>
              <w:t>Lessem, Don (2005)</w:t>
            </w:r>
          </w:p>
        </w:tc>
        <w:tc>
          <w:tcPr>
            <w:tcW w:w="2138" w:type="dxa"/>
          </w:tcPr>
          <w:p w14:paraId="5E63ADC2" w14:textId="3F3CCA89" w:rsidR="00941C3A" w:rsidRDefault="00C22BF3">
            <w:r>
              <w:t>Meet the Dinosaur series, index, glossary</w:t>
            </w:r>
          </w:p>
        </w:tc>
        <w:tc>
          <w:tcPr>
            <w:tcW w:w="2138" w:type="dxa"/>
          </w:tcPr>
          <w:p w14:paraId="310DE0BE" w14:textId="26C01575" w:rsidR="00941C3A" w:rsidRDefault="00C22BF3">
            <w:r>
              <w:t>Lerner</w:t>
            </w:r>
          </w:p>
        </w:tc>
        <w:tc>
          <w:tcPr>
            <w:tcW w:w="2140" w:type="dxa"/>
          </w:tcPr>
          <w:p w14:paraId="7C7396C3" w14:textId="3203FBA0" w:rsidR="00941C3A" w:rsidRDefault="00C22BF3">
            <w:r>
              <w:t>John Binson</w:t>
            </w:r>
          </w:p>
        </w:tc>
      </w:tr>
      <w:tr w:rsidR="00FE2149" w14:paraId="7230EFA6" w14:textId="77777777">
        <w:trPr>
          <w:trHeight w:val="254"/>
        </w:trPr>
        <w:tc>
          <w:tcPr>
            <w:tcW w:w="2138" w:type="dxa"/>
          </w:tcPr>
          <w:p w14:paraId="32770879" w14:textId="77777777" w:rsidR="00FE2149" w:rsidRDefault="008875D2">
            <w:pPr>
              <w:rPr>
                <w:i/>
              </w:rPr>
            </w:pPr>
            <w:r>
              <w:rPr>
                <w:i/>
              </w:rPr>
              <w:t>How to Clean a Hippopotamus**</w:t>
            </w:r>
          </w:p>
        </w:tc>
        <w:tc>
          <w:tcPr>
            <w:tcW w:w="2138" w:type="dxa"/>
          </w:tcPr>
          <w:p w14:paraId="1B8CC5D4" w14:textId="77777777" w:rsidR="00FE2149" w:rsidRDefault="008875D2">
            <w:r>
              <w:t>Jenkins, Steve and Robin Page (2010</w:t>
            </w:r>
            <w:r w:rsidR="00FE2149">
              <w:t>)</w:t>
            </w:r>
          </w:p>
        </w:tc>
        <w:tc>
          <w:tcPr>
            <w:tcW w:w="2138" w:type="dxa"/>
          </w:tcPr>
          <w:p w14:paraId="028E0E84" w14:textId="77777777" w:rsidR="00FE2149" w:rsidRDefault="008875D2">
            <w:r>
              <w:t xml:space="preserve">Tunnell - </w:t>
            </w:r>
            <w:r w:rsidRPr="00DF26C3">
              <w:rPr>
                <w:b/>
                <w:color w:val="FF0000"/>
              </w:rPr>
              <w:t>"Little-Known Facts"</w:t>
            </w:r>
            <w:r w:rsidR="00C441A3">
              <w:rPr>
                <w:b/>
                <w:color w:val="FF0000"/>
              </w:rPr>
              <w:t xml:space="preserve"> p. 177</w:t>
            </w:r>
          </w:p>
        </w:tc>
        <w:tc>
          <w:tcPr>
            <w:tcW w:w="2138" w:type="dxa"/>
          </w:tcPr>
          <w:p w14:paraId="1ECF8FC8" w14:textId="77777777" w:rsidR="00FE2149" w:rsidRDefault="008875D2">
            <w:r>
              <w:t>Houghton Mifflin</w:t>
            </w:r>
          </w:p>
        </w:tc>
        <w:tc>
          <w:tcPr>
            <w:tcW w:w="2140" w:type="dxa"/>
          </w:tcPr>
          <w:p w14:paraId="1BCBBD7C" w14:textId="77777777" w:rsidR="00FE2149" w:rsidRDefault="00AF5538">
            <w:r>
              <w:t>Brought Feb. 20th</w:t>
            </w:r>
          </w:p>
        </w:tc>
      </w:tr>
    </w:tbl>
    <w:p w14:paraId="5A669695" w14:textId="77777777" w:rsidR="00066430" w:rsidRDefault="00066430"/>
    <w:p w14:paraId="2CABC5E5" w14:textId="77777777" w:rsidR="00066430" w:rsidRDefault="00066430"/>
    <w:p w14:paraId="54D3AE05" w14:textId="284D9765" w:rsidR="00C3665C" w:rsidRDefault="00571186">
      <w:r>
        <w:t xml:space="preserve">History </w:t>
      </w:r>
      <w:r w:rsidR="00C22BF3">
        <w:t xml:space="preserve"> - Biography on Glance Chart</w:t>
      </w:r>
    </w:p>
    <w:tbl>
      <w:tblPr>
        <w:tblStyle w:val="TableGrid"/>
        <w:tblW w:w="11051" w:type="dxa"/>
        <w:tblInd w:w="-504" w:type="dxa"/>
        <w:tblLayout w:type="fixed"/>
        <w:tblLook w:val="00A0" w:firstRow="1" w:lastRow="0" w:firstColumn="1" w:lastColumn="0" w:noHBand="0" w:noVBand="0"/>
      </w:tblPr>
      <w:tblGrid>
        <w:gridCol w:w="2682"/>
        <w:gridCol w:w="2160"/>
        <w:gridCol w:w="2754"/>
        <w:gridCol w:w="1926"/>
        <w:gridCol w:w="1529"/>
      </w:tblGrid>
      <w:tr w:rsidR="00C3665C" w14:paraId="25468838" w14:textId="77777777">
        <w:trPr>
          <w:trHeight w:val="248"/>
        </w:trPr>
        <w:tc>
          <w:tcPr>
            <w:tcW w:w="2682" w:type="dxa"/>
          </w:tcPr>
          <w:p w14:paraId="57C7C8C3" w14:textId="77777777" w:rsidR="00C3665C" w:rsidRDefault="00C3665C">
            <w:r>
              <w:t>Title</w:t>
            </w:r>
          </w:p>
        </w:tc>
        <w:tc>
          <w:tcPr>
            <w:tcW w:w="2160" w:type="dxa"/>
          </w:tcPr>
          <w:p w14:paraId="266DBD9A" w14:textId="77777777" w:rsidR="00C3665C" w:rsidRDefault="00C3665C">
            <w:r>
              <w:t>Author</w:t>
            </w:r>
          </w:p>
        </w:tc>
        <w:tc>
          <w:tcPr>
            <w:tcW w:w="2754" w:type="dxa"/>
          </w:tcPr>
          <w:p w14:paraId="5B0F91D6" w14:textId="77777777" w:rsidR="00C3665C" w:rsidRDefault="005C26E6">
            <w:r>
              <w:t>Source to list</w:t>
            </w:r>
          </w:p>
        </w:tc>
        <w:tc>
          <w:tcPr>
            <w:tcW w:w="1926" w:type="dxa"/>
          </w:tcPr>
          <w:p w14:paraId="7F5AB739" w14:textId="77777777" w:rsidR="00C3665C" w:rsidRDefault="00E414AD">
            <w:r>
              <w:t>Publisher</w:t>
            </w:r>
          </w:p>
        </w:tc>
        <w:tc>
          <w:tcPr>
            <w:tcW w:w="1529" w:type="dxa"/>
          </w:tcPr>
          <w:p w14:paraId="563408E8" w14:textId="77777777" w:rsidR="00C3665C" w:rsidRDefault="00C3665C">
            <w:r>
              <w:t>Illustrator</w:t>
            </w:r>
          </w:p>
        </w:tc>
      </w:tr>
      <w:tr w:rsidR="00D815E2" w14:paraId="750F5598" w14:textId="77777777">
        <w:trPr>
          <w:trHeight w:val="248"/>
        </w:trPr>
        <w:tc>
          <w:tcPr>
            <w:tcW w:w="2682" w:type="dxa"/>
          </w:tcPr>
          <w:p w14:paraId="1DE4A151" w14:textId="77777777" w:rsidR="00D815E2" w:rsidRDefault="001B66A9">
            <w:pPr>
              <w:rPr>
                <w:i/>
              </w:rPr>
            </w:pPr>
            <w:r>
              <w:rPr>
                <w:i/>
              </w:rPr>
              <w:t>If America Were a Village: A Book About the People of the United States</w:t>
            </w:r>
            <w:r w:rsidR="00FD1538">
              <w:rPr>
                <w:i/>
              </w:rPr>
              <w:t>**</w:t>
            </w:r>
          </w:p>
        </w:tc>
        <w:tc>
          <w:tcPr>
            <w:tcW w:w="2160" w:type="dxa"/>
          </w:tcPr>
          <w:p w14:paraId="670D5326" w14:textId="77777777" w:rsidR="00D815E2" w:rsidRDefault="001B66A9">
            <w:r>
              <w:t>Smith, David J. (2009)</w:t>
            </w:r>
          </w:p>
        </w:tc>
        <w:tc>
          <w:tcPr>
            <w:tcW w:w="2754" w:type="dxa"/>
          </w:tcPr>
          <w:p w14:paraId="053BD7E3" w14:textId="77777777" w:rsidR="00D815E2" w:rsidRDefault="001B66A9" w:rsidP="00000E64">
            <w:r>
              <w:t>Bank Street Best</w:t>
            </w:r>
            <w:r w:rsidR="003155AE">
              <w:t xml:space="preserve"> 2010</w:t>
            </w:r>
          </w:p>
        </w:tc>
        <w:tc>
          <w:tcPr>
            <w:tcW w:w="1926" w:type="dxa"/>
          </w:tcPr>
          <w:p w14:paraId="63D5D556" w14:textId="77777777" w:rsidR="00D815E2" w:rsidRDefault="00E21D3E">
            <w:r>
              <w:t>Kids Can Press</w:t>
            </w:r>
          </w:p>
        </w:tc>
        <w:tc>
          <w:tcPr>
            <w:tcW w:w="1529" w:type="dxa"/>
          </w:tcPr>
          <w:p w14:paraId="1D663516" w14:textId="77777777" w:rsidR="00D815E2" w:rsidRDefault="001B66A9">
            <w:r>
              <w:t>illustrated by Shelagh Armstrong</w:t>
            </w:r>
          </w:p>
        </w:tc>
      </w:tr>
      <w:tr w:rsidR="006E5974" w14:paraId="0E75332D" w14:textId="77777777">
        <w:trPr>
          <w:trHeight w:val="872"/>
        </w:trPr>
        <w:tc>
          <w:tcPr>
            <w:tcW w:w="2682" w:type="dxa"/>
          </w:tcPr>
          <w:p w14:paraId="6853A8CB" w14:textId="77777777" w:rsidR="006E5974" w:rsidRDefault="006E5974">
            <w:pPr>
              <w:rPr>
                <w:i/>
              </w:rPr>
            </w:pPr>
            <w:r>
              <w:rPr>
                <w:i/>
              </w:rPr>
              <w:lastRenderedPageBreak/>
              <w:t>Fun With Hieroglyphs**</w:t>
            </w:r>
          </w:p>
        </w:tc>
        <w:tc>
          <w:tcPr>
            <w:tcW w:w="2160" w:type="dxa"/>
          </w:tcPr>
          <w:p w14:paraId="6C7F6842" w14:textId="77777777" w:rsidR="006E5974" w:rsidRDefault="006E5974">
            <w:r>
              <w:t>Roehrig, Catharine (2008)</w:t>
            </w:r>
          </w:p>
        </w:tc>
        <w:tc>
          <w:tcPr>
            <w:tcW w:w="2754" w:type="dxa"/>
          </w:tcPr>
          <w:p w14:paraId="6ECF971F" w14:textId="77777777" w:rsidR="006E5974" w:rsidRPr="00C441A3" w:rsidRDefault="006E5974" w:rsidP="00000E64">
            <w:pPr>
              <w:rPr>
                <w:b/>
                <w:color w:val="FF0000"/>
              </w:rPr>
            </w:pPr>
            <w:r>
              <w:t xml:space="preserve">Tunnell </w:t>
            </w:r>
            <w:r>
              <w:rPr>
                <w:b/>
                <w:color w:val="FF0000"/>
              </w:rPr>
              <w:t>"Activity Books" p. 185</w:t>
            </w:r>
          </w:p>
        </w:tc>
        <w:tc>
          <w:tcPr>
            <w:tcW w:w="1926" w:type="dxa"/>
          </w:tcPr>
          <w:p w14:paraId="2CE576E0" w14:textId="77777777" w:rsidR="006E5974" w:rsidRDefault="006E5974">
            <w:r>
              <w:t>Metropolitan Museum of Art: Penguin</w:t>
            </w:r>
          </w:p>
        </w:tc>
        <w:tc>
          <w:tcPr>
            <w:tcW w:w="1529" w:type="dxa"/>
          </w:tcPr>
          <w:p w14:paraId="7A0E3787" w14:textId="77777777" w:rsidR="006E5974" w:rsidRDefault="006E5974"/>
        </w:tc>
      </w:tr>
    </w:tbl>
    <w:p w14:paraId="41390603" w14:textId="77777777" w:rsidR="00A84413" w:rsidRDefault="00A84413" w:rsidP="005A5CCA"/>
    <w:p w14:paraId="43A87190" w14:textId="77777777" w:rsidR="00824BCD" w:rsidRDefault="00824BCD" w:rsidP="005A5CCA"/>
    <w:p w14:paraId="30197E4D" w14:textId="77777777" w:rsidR="005A5CCA" w:rsidRDefault="00571186" w:rsidP="005A5CCA">
      <w:r>
        <w:t>Cross over books -  Fiction that</w:t>
      </w:r>
      <w:r w:rsidR="00824BCD">
        <w:t xml:space="preserve"> can be used for teaching</w:t>
      </w:r>
      <w:r>
        <w:t xml:space="preserve"> non-fiction</w:t>
      </w:r>
    </w:p>
    <w:tbl>
      <w:tblPr>
        <w:tblStyle w:val="TableGrid"/>
        <w:tblW w:w="10695" w:type="dxa"/>
        <w:tblInd w:w="-504" w:type="dxa"/>
        <w:tblLayout w:type="fixed"/>
        <w:tblLook w:val="00A0" w:firstRow="1" w:lastRow="0" w:firstColumn="1" w:lastColumn="0" w:noHBand="0" w:noVBand="0"/>
      </w:tblPr>
      <w:tblGrid>
        <w:gridCol w:w="1872"/>
        <w:gridCol w:w="1620"/>
        <w:gridCol w:w="2610"/>
        <w:gridCol w:w="3233"/>
        <w:gridCol w:w="1360"/>
      </w:tblGrid>
      <w:tr w:rsidR="005A5CCA" w14:paraId="530A458A" w14:textId="77777777">
        <w:trPr>
          <w:trHeight w:val="146"/>
        </w:trPr>
        <w:tc>
          <w:tcPr>
            <w:tcW w:w="1872" w:type="dxa"/>
          </w:tcPr>
          <w:p w14:paraId="5D0F1368" w14:textId="77777777" w:rsidR="005A5CCA" w:rsidRDefault="005A5CCA">
            <w:r>
              <w:t>Title</w:t>
            </w:r>
          </w:p>
        </w:tc>
        <w:tc>
          <w:tcPr>
            <w:tcW w:w="1620" w:type="dxa"/>
          </w:tcPr>
          <w:p w14:paraId="266868E8" w14:textId="77777777" w:rsidR="005A5CCA" w:rsidRDefault="005A5CCA">
            <w:r>
              <w:t>Author</w:t>
            </w:r>
          </w:p>
        </w:tc>
        <w:tc>
          <w:tcPr>
            <w:tcW w:w="2610" w:type="dxa"/>
          </w:tcPr>
          <w:p w14:paraId="0E8D43E2" w14:textId="77777777" w:rsidR="005A5CCA" w:rsidRDefault="005A5CCA">
            <w:r>
              <w:t>Category</w:t>
            </w:r>
          </w:p>
        </w:tc>
        <w:tc>
          <w:tcPr>
            <w:tcW w:w="3233" w:type="dxa"/>
          </w:tcPr>
          <w:p w14:paraId="5C71E009" w14:textId="77777777" w:rsidR="005A5CCA" w:rsidRDefault="00AF6BEC">
            <w:r>
              <w:t>Publisher/ISBN</w:t>
            </w:r>
          </w:p>
        </w:tc>
        <w:tc>
          <w:tcPr>
            <w:tcW w:w="1360" w:type="dxa"/>
          </w:tcPr>
          <w:p w14:paraId="17AC962F" w14:textId="77777777" w:rsidR="005A5CCA" w:rsidRDefault="005A5CCA">
            <w:r>
              <w:t>Illustrator</w:t>
            </w:r>
          </w:p>
        </w:tc>
      </w:tr>
      <w:tr w:rsidR="00193DA4" w14:paraId="562288D7" w14:textId="77777777">
        <w:trPr>
          <w:trHeight w:val="839"/>
        </w:trPr>
        <w:tc>
          <w:tcPr>
            <w:tcW w:w="1872" w:type="dxa"/>
          </w:tcPr>
          <w:p w14:paraId="4C1AAF60" w14:textId="77777777" w:rsidR="00193DA4" w:rsidRPr="00193DA4" w:rsidRDefault="00D53470">
            <w:pPr>
              <w:rPr>
                <w:i/>
              </w:rPr>
            </w:pPr>
            <w:r>
              <w:rPr>
                <w:i/>
              </w:rPr>
              <w:t>Pond Circle</w:t>
            </w:r>
          </w:p>
        </w:tc>
        <w:tc>
          <w:tcPr>
            <w:tcW w:w="1620" w:type="dxa"/>
          </w:tcPr>
          <w:p w14:paraId="36C6D376" w14:textId="77777777" w:rsidR="00193DA4" w:rsidRDefault="00D53470">
            <w:r>
              <w:t>Franco, Betsy (2009)</w:t>
            </w:r>
          </w:p>
        </w:tc>
        <w:tc>
          <w:tcPr>
            <w:tcW w:w="2610" w:type="dxa"/>
          </w:tcPr>
          <w:p w14:paraId="04AB2AB1" w14:textId="77777777" w:rsidR="007049B4" w:rsidRDefault="00D53470">
            <w:r>
              <w:t>Lovely read aloud to teach food chain</w:t>
            </w:r>
          </w:p>
          <w:p w14:paraId="35916D17" w14:textId="77777777" w:rsidR="00193DA4" w:rsidRDefault="007049B4">
            <w:r>
              <w:t>Bank Street Best</w:t>
            </w:r>
          </w:p>
        </w:tc>
        <w:tc>
          <w:tcPr>
            <w:tcW w:w="3233" w:type="dxa"/>
          </w:tcPr>
          <w:p w14:paraId="2712EC51" w14:textId="77777777" w:rsidR="00D53470" w:rsidRDefault="00D53470">
            <w:r>
              <w:t>Simon and Schuster</w:t>
            </w:r>
          </w:p>
          <w:p w14:paraId="1C00948D" w14:textId="77777777" w:rsidR="00193DA4" w:rsidRDefault="00D53470">
            <w:r>
              <w:t>978141940210</w:t>
            </w:r>
          </w:p>
        </w:tc>
        <w:tc>
          <w:tcPr>
            <w:tcW w:w="1360" w:type="dxa"/>
          </w:tcPr>
          <w:p w14:paraId="5D4FB6BE" w14:textId="77777777" w:rsidR="00193DA4" w:rsidRDefault="00D53470" w:rsidP="00960408">
            <w:r>
              <w:t>Stefano Vitale</w:t>
            </w:r>
          </w:p>
        </w:tc>
      </w:tr>
      <w:tr w:rsidR="00116346" w14:paraId="29A7AF20" w14:textId="77777777">
        <w:trPr>
          <w:trHeight w:val="839"/>
        </w:trPr>
        <w:tc>
          <w:tcPr>
            <w:tcW w:w="1872" w:type="dxa"/>
          </w:tcPr>
          <w:p w14:paraId="05E87694" w14:textId="77777777" w:rsidR="00116346" w:rsidRDefault="00116346">
            <w:pPr>
              <w:rPr>
                <w:i/>
              </w:rPr>
            </w:pPr>
            <w:r>
              <w:rPr>
                <w:i/>
              </w:rPr>
              <w:t>Hello Bumblebee Bat</w:t>
            </w:r>
          </w:p>
        </w:tc>
        <w:tc>
          <w:tcPr>
            <w:tcW w:w="1620" w:type="dxa"/>
          </w:tcPr>
          <w:p w14:paraId="4219B068" w14:textId="77777777" w:rsidR="00116346" w:rsidRDefault="00116346">
            <w:r>
              <w:t>Lunde, Darrin (2007)</w:t>
            </w:r>
          </w:p>
        </w:tc>
        <w:tc>
          <w:tcPr>
            <w:tcW w:w="2610" w:type="dxa"/>
          </w:tcPr>
          <w:p w14:paraId="6E9158CD" w14:textId="77777777" w:rsidR="00116346" w:rsidRDefault="00116346">
            <w:r>
              <w:t>I k</w:t>
            </w:r>
            <w:r w:rsidR="00F241FB">
              <w:t xml:space="preserve">now this is old, but I like it </w:t>
            </w:r>
            <w:r>
              <w:t>for Kindergarten</w:t>
            </w:r>
          </w:p>
        </w:tc>
        <w:tc>
          <w:tcPr>
            <w:tcW w:w="3233" w:type="dxa"/>
          </w:tcPr>
          <w:p w14:paraId="59089433" w14:textId="77777777" w:rsidR="00116346" w:rsidRDefault="00116346">
            <w:r>
              <w:t>Simon &amp; Schuster</w:t>
            </w:r>
          </w:p>
        </w:tc>
        <w:tc>
          <w:tcPr>
            <w:tcW w:w="1360" w:type="dxa"/>
          </w:tcPr>
          <w:p w14:paraId="392A5FBD" w14:textId="77777777" w:rsidR="00116346" w:rsidRDefault="00116346">
            <w:r>
              <w:t>Patricia J. Wynne</w:t>
            </w:r>
          </w:p>
        </w:tc>
      </w:tr>
    </w:tbl>
    <w:p w14:paraId="20F633D2" w14:textId="77777777" w:rsidR="00066430" w:rsidRDefault="00066430"/>
    <w:p w14:paraId="202EC6EC" w14:textId="77777777" w:rsidR="00066430" w:rsidRDefault="00066430">
      <w:r>
        <w:t xml:space="preserve">Professional Resources </w:t>
      </w:r>
    </w:p>
    <w:p w14:paraId="3D921816" w14:textId="77777777" w:rsidR="00066430" w:rsidRDefault="00066430"/>
    <w:p w14:paraId="28B2E15B" w14:textId="77777777" w:rsidR="00FA6007" w:rsidRDefault="00066430">
      <w:r>
        <w:t xml:space="preserve">Heard, Georgia (2013) </w:t>
      </w:r>
      <w:r>
        <w:rPr>
          <w:i/>
        </w:rPr>
        <w:t xml:space="preserve">Finding the Heart of Nonfiction: Teaching 7 Essential Craft Tools with </w:t>
      </w:r>
      <w:r w:rsidR="00FA6007">
        <w:rPr>
          <w:i/>
        </w:rPr>
        <w:tab/>
      </w:r>
      <w:r>
        <w:rPr>
          <w:i/>
        </w:rPr>
        <w:t>Mentor Texts,</w:t>
      </w:r>
      <w:r>
        <w:t xml:space="preserve"> Portsmouth, NH: Heinemann.</w:t>
      </w:r>
    </w:p>
    <w:p w14:paraId="717C1FF8" w14:textId="77777777" w:rsidR="00E24BFD" w:rsidRPr="00FA6007" w:rsidRDefault="00FA6007">
      <w:r>
        <w:t xml:space="preserve">Dorfman, Lynne R. &amp; Rose Cappelli (2009) </w:t>
      </w:r>
      <w:r>
        <w:rPr>
          <w:i/>
        </w:rPr>
        <w:t>Nonfiction Mentor Texts</w:t>
      </w:r>
      <w:r>
        <w:t xml:space="preserve"> Portland, Maine: </w:t>
      </w:r>
      <w:bookmarkStart w:id="0" w:name="_GoBack"/>
      <w:bookmarkEnd w:id="0"/>
      <w:r>
        <w:tab/>
        <w:t>Stenhouse.</w:t>
      </w:r>
    </w:p>
    <w:sectPr w:rsidR="00E24BFD" w:rsidRPr="00FA6007" w:rsidSect="001E7B16">
      <w:headerReference w:type="default" r:id="rId8"/>
      <w:footerReference w:type="even" r:id="rId9"/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0094F" w14:textId="77777777" w:rsidR="00B246F9" w:rsidRDefault="00B246F9">
      <w:pPr>
        <w:spacing w:after="0"/>
      </w:pPr>
      <w:r>
        <w:separator/>
      </w:r>
    </w:p>
  </w:endnote>
  <w:endnote w:type="continuationSeparator" w:id="0">
    <w:p w14:paraId="54CF2FE1" w14:textId="77777777" w:rsidR="00B246F9" w:rsidRDefault="00B246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9A42" w14:textId="77777777" w:rsidR="00B246F9" w:rsidRDefault="00B246F9" w:rsidP="001E7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42B68F" w14:textId="77777777" w:rsidR="00B246F9" w:rsidRDefault="00B246F9" w:rsidP="001E7B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E1F21" w14:textId="77777777" w:rsidR="00B246F9" w:rsidRDefault="00B246F9" w:rsidP="001E7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2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ED24EF" w14:textId="77777777" w:rsidR="00B246F9" w:rsidRDefault="00B246F9" w:rsidP="001E7B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36AF9" w14:textId="77777777" w:rsidR="00B246F9" w:rsidRDefault="00B246F9">
      <w:pPr>
        <w:spacing w:after="0"/>
      </w:pPr>
      <w:r>
        <w:separator/>
      </w:r>
    </w:p>
  </w:footnote>
  <w:footnote w:type="continuationSeparator" w:id="0">
    <w:p w14:paraId="2643A6F0" w14:textId="77777777" w:rsidR="00B246F9" w:rsidRDefault="00B246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7BD2" w14:textId="77777777" w:rsidR="00B246F9" w:rsidRDefault="00B246F9">
    <w:pPr>
      <w:pStyle w:val="Header"/>
    </w:pPr>
    <w:r>
      <w:t>Marcie Haloin -  - April 22, 2015 - Information Books and Biography</w:t>
    </w:r>
  </w:p>
  <w:p w14:paraId="37A50181" w14:textId="77777777" w:rsidR="00B246F9" w:rsidRDefault="00B246F9">
    <w:pPr>
      <w:pStyle w:val="Header"/>
    </w:pPr>
    <w:r>
      <w:t>** included in Tunnell Chapter 14</w:t>
    </w:r>
  </w:p>
  <w:p w14:paraId="50378003" w14:textId="77777777" w:rsidR="00B246F9" w:rsidRDefault="00B24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4BFD"/>
    <w:rsid w:val="00000E64"/>
    <w:rsid w:val="000064B8"/>
    <w:rsid w:val="00011F33"/>
    <w:rsid w:val="0002486F"/>
    <w:rsid w:val="00030720"/>
    <w:rsid w:val="00036499"/>
    <w:rsid w:val="0004178E"/>
    <w:rsid w:val="00042674"/>
    <w:rsid w:val="00045F31"/>
    <w:rsid w:val="00050993"/>
    <w:rsid w:val="00051CD8"/>
    <w:rsid w:val="00057B74"/>
    <w:rsid w:val="00066430"/>
    <w:rsid w:val="000750D3"/>
    <w:rsid w:val="000B215A"/>
    <w:rsid w:val="000B721C"/>
    <w:rsid w:val="000C0952"/>
    <w:rsid w:val="000C4E47"/>
    <w:rsid w:val="000D0389"/>
    <w:rsid w:val="000D6DC5"/>
    <w:rsid w:val="000E1A3E"/>
    <w:rsid w:val="000E5715"/>
    <w:rsid w:val="000F3FB6"/>
    <w:rsid w:val="000F45BE"/>
    <w:rsid w:val="001007AF"/>
    <w:rsid w:val="00102756"/>
    <w:rsid w:val="00116346"/>
    <w:rsid w:val="00122356"/>
    <w:rsid w:val="00125689"/>
    <w:rsid w:val="00131E6B"/>
    <w:rsid w:val="001403B9"/>
    <w:rsid w:val="00143BE0"/>
    <w:rsid w:val="00157312"/>
    <w:rsid w:val="0016017B"/>
    <w:rsid w:val="001710C6"/>
    <w:rsid w:val="00172689"/>
    <w:rsid w:val="00193DA4"/>
    <w:rsid w:val="0019485F"/>
    <w:rsid w:val="0019783F"/>
    <w:rsid w:val="001B3F26"/>
    <w:rsid w:val="001B5B2F"/>
    <w:rsid w:val="001B66A9"/>
    <w:rsid w:val="001C392C"/>
    <w:rsid w:val="001C6FF5"/>
    <w:rsid w:val="001E2243"/>
    <w:rsid w:val="001E7B16"/>
    <w:rsid w:val="001F2512"/>
    <w:rsid w:val="00213BA6"/>
    <w:rsid w:val="00216DCB"/>
    <w:rsid w:val="00250528"/>
    <w:rsid w:val="0027079F"/>
    <w:rsid w:val="00283393"/>
    <w:rsid w:val="00286A4D"/>
    <w:rsid w:val="00296412"/>
    <w:rsid w:val="002A4D5D"/>
    <w:rsid w:val="002B11AF"/>
    <w:rsid w:val="002D5B53"/>
    <w:rsid w:val="002D65EA"/>
    <w:rsid w:val="002E25F3"/>
    <w:rsid w:val="002F2400"/>
    <w:rsid w:val="002F3FDB"/>
    <w:rsid w:val="002F6941"/>
    <w:rsid w:val="003105D1"/>
    <w:rsid w:val="00312125"/>
    <w:rsid w:val="003140F1"/>
    <w:rsid w:val="0031542F"/>
    <w:rsid w:val="003155AE"/>
    <w:rsid w:val="00323161"/>
    <w:rsid w:val="00326A3B"/>
    <w:rsid w:val="00327EAD"/>
    <w:rsid w:val="003366A7"/>
    <w:rsid w:val="0034569E"/>
    <w:rsid w:val="00355A01"/>
    <w:rsid w:val="00361241"/>
    <w:rsid w:val="00362040"/>
    <w:rsid w:val="00371361"/>
    <w:rsid w:val="00373D84"/>
    <w:rsid w:val="0039016F"/>
    <w:rsid w:val="00391182"/>
    <w:rsid w:val="003933DB"/>
    <w:rsid w:val="003B2694"/>
    <w:rsid w:val="003B470E"/>
    <w:rsid w:val="003C2FBD"/>
    <w:rsid w:val="003D0D36"/>
    <w:rsid w:val="003E1102"/>
    <w:rsid w:val="003F2A71"/>
    <w:rsid w:val="003F2B38"/>
    <w:rsid w:val="003F55E5"/>
    <w:rsid w:val="003F68CF"/>
    <w:rsid w:val="0042067A"/>
    <w:rsid w:val="00432093"/>
    <w:rsid w:val="0043477C"/>
    <w:rsid w:val="004366CC"/>
    <w:rsid w:val="0043796F"/>
    <w:rsid w:val="00450AFB"/>
    <w:rsid w:val="00451B66"/>
    <w:rsid w:val="004611B3"/>
    <w:rsid w:val="00471FEC"/>
    <w:rsid w:val="00475651"/>
    <w:rsid w:val="004B735C"/>
    <w:rsid w:val="004C33AA"/>
    <w:rsid w:val="004E0F4D"/>
    <w:rsid w:val="004E34C3"/>
    <w:rsid w:val="0050482E"/>
    <w:rsid w:val="00506075"/>
    <w:rsid w:val="005069C5"/>
    <w:rsid w:val="00522050"/>
    <w:rsid w:val="00523020"/>
    <w:rsid w:val="00524601"/>
    <w:rsid w:val="00532748"/>
    <w:rsid w:val="00536180"/>
    <w:rsid w:val="00544C18"/>
    <w:rsid w:val="005555D9"/>
    <w:rsid w:val="005622D4"/>
    <w:rsid w:val="00566066"/>
    <w:rsid w:val="00567EE7"/>
    <w:rsid w:val="00571186"/>
    <w:rsid w:val="00576F9D"/>
    <w:rsid w:val="00596F88"/>
    <w:rsid w:val="00597A85"/>
    <w:rsid w:val="005A5CCA"/>
    <w:rsid w:val="005A5F52"/>
    <w:rsid w:val="005B0C9A"/>
    <w:rsid w:val="005B12A6"/>
    <w:rsid w:val="005C20BE"/>
    <w:rsid w:val="005C26E6"/>
    <w:rsid w:val="005D44C0"/>
    <w:rsid w:val="005D76CB"/>
    <w:rsid w:val="005E5446"/>
    <w:rsid w:val="005F104E"/>
    <w:rsid w:val="005F5716"/>
    <w:rsid w:val="00605DD7"/>
    <w:rsid w:val="00614D0C"/>
    <w:rsid w:val="00624CA9"/>
    <w:rsid w:val="00646AAD"/>
    <w:rsid w:val="00650E40"/>
    <w:rsid w:val="006617A3"/>
    <w:rsid w:val="00671B59"/>
    <w:rsid w:val="00677BF2"/>
    <w:rsid w:val="00686D6D"/>
    <w:rsid w:val="00697F8D"/>
    <w:rsid w:val="006B1F69"/>
    <w:rsid w:val="006B4854"/>
    <w:rsid w:val="006B7D77"/>
    <w:rsid w:val="006C034D"/>
    <w:rsid w:val="006C0BD3"/>
    <w:rsid w:val="006C161C"/>
    <w:rsid w:val="006D3C40"/>
    <w:rsid w:val="006E333F"/>
    <w:rsid w:val="006E5974"/>
    <w:rsid w:val="007049B4"/>
    <w:rsid w:val="007103D3"/>
    <w:rsid w:val="00714796"/>
    <w:rsid w:val="0071753E"/>
    <w:rsid w:val="007401AB"/>
    <w:rsid w:val="0074254E"/>
    <w:rsid w:val="00754AAD"/>
    <w:rsid w:val="007560C9"/>
    <w:rsid w:val="00756D66"/>
    <w:rsid w:val="00757909"/>
    <w:rsid w:val="00763D74"/>
    <w:rsid w:val="00766198"/>
    <w:rsid w:val="00780CF5"/>
    <w:rsid w:val="00794C32"/>
    <w:rsid w:val="00796CC5"/>
    <w:rsid w:val="007A5BE5"/>
    <w:rsid w:val="007B01B9"/>
    <w:rsid w:val="007B41A4"/>
    <w:rsid w:val="007B60E3"/>
    <w:rsid w:val="007D2ABF"/>
    <w:rsid w:val="007D5B23"/>
    <w:rsid w:val="007D763B"/>
    <w:rsid w:val="007E26C0"/>
    <w:rsid w:val="007E6C28"/>
    <w:rsid w:val="007F6A4A"/>
    <w:rsid w:val="008016C6"/>
    <w:rsid w:val="00807A1C"/>
    <w:rsid w:val="00810A16"/>
    <w:rsid w:val="008202DA"/>
    <w:rsid w:val="00821320"/>
    <w:rsid w:val="008228D1"/>
    <w:rsid w:val="00824BCD"/>
    <w:rsid w:val="00827679"/>
    <w:rsid w:val="0083098D"/>
    <w:rsid w:val="00840821"/>
    <w:rsid w:val="00841044"/>
    <w:rsid w:val="008414D2"/>
    <w:rsid w:val="00864DBC"/>
    <w:rsid w:val="00871381"/>
    <w:rsid w:val="00875166"/>
    <w:rsid w:val="00880E91"/>
    <w:rsid w:val="008875D2"/>
    <w:rsid w:val="00887E67"/>
    <w:rsid w:val="008966C0"/>
    <w:rsid w:val="008A5BD8"/>
    <w:rsid w:val="008B52A7"/>
    <w:rsid w:val="008B55B0"/>
    <w:rsid w:val="008C3004"/>
    <w:rsid w:val="008C4EFC"/>
    <w:rsid w:val="008E00C7"/>
    <w:rsid w:val="008E4D53"/>
    <w:rsid w:val="008F757B"/>
    <w:rsid w:val="009152DF"/>
    <w:rsid w:val="00930FFA"/>
    <w:rsid w:val="00935F4A"/>
    <w:rsid w:val="00937C96"/>
    <w:rsid w:val="00941C3A"/>
    <w:rsid w:val="00960408"/>
    <w:rsid w:val="009674AD"/>
    <w:rsid w:val="0097174D"/>
    <w:rsid w:val="00971DA2"/>
    <w:rsid w:val="00972092"/>
    <w:rsid w:val="00974EE2"/>
    <w:rsid w:val="00984A87"/>
    <w:rsid w:val="0099102B"/>
    <w:rsid w:val="00994515"/>
    <w:rsid w:val="009A0E24"/>
    <w:rsid w:val="009A1DFE"/>
    <w:rsid w:val="009A78A9"/>
    <w:rsid w:val="009B531B"/>
    <w:rsid w:val="009B610B"/>
    <w:rsid w:val="009C4515"/>
    <w:rsid w:val="009D6195"/>
    <w:rsid w:val="009D77EA"/>
    <w:rsid w:val="009F75EF"/>
    <w:rsid w:val="00A0171F"/>
    <w:rsid w:val="00A0480A"/>
    <w:rsid w:val="00A15E9B"/>
    <w:rsid w:val="00A16355"/>
    <w:rsid w:val="00A229FB"/>
    <w:rsid w:val="00A245E6"/>
    <w:rsid w:val="00A37867"/>
    <w:rsid w:val="00A41E97"/>
    <w:rsid w:val="00A4646D"/>
    <w:rsid w:val="00A4717A"/>
    <w:rsid w:val="00A53A41"/>
    <w:rsid w:val="00A560A8"/>
    <w:rsid w:val="00A80AF7"/>
    <w:rsid w:val="00A83CFF"/>
    <w:rsid w:val="00A84413"/>
    <w:rsid w:val="00A92DE3"/>
    <w:rsid w:val="00AA596D"/>
    <w:rsid w:val="00AC6544"/>
    <w:rsid w:val="00AD0567"/>
    <w:rsid w:val="00AD3E35"/>
    <w:rsid w:val="00AD4022"/>
    <w:rsid w:val="00AE2284"/>
    <w:rsid w:val="00AE58B9"/>
    <w:rsid w:val="00AF08FB"/>
    <w:rsid w:val="00AF5538"/>
    <w:rsid w:val="00AF6BEC"/>
    <w:rsid w:val="00B04E21"/>
    <w:rsid w:val="00B051AA"/>
    <w:rsid w:val="00B144A9"/>
    <w:rsid w:val="00B246F9"/>
    <w:rsid w:val="00B31346"/>
    <w:rsid w:val="00B36B9B"/>
    <w:rsid w:val="00B42AB0"/>
    <w:rsid w:val="00B45F99"/>
    <w:rsid w:val="00B56186"/>
    <w:rsid w:val="00B813B6"/>
    <w:rsid w:val="00B8403D"/>
    <w:rsid w:val="00B92D27"/>
    <w:rsid w:val="00B97B7D"/>
    <w:rsid w:val="00BA0FBB"/>
    <w:rsid w:val="00BA3D44"/>
    <w:rsid w:val="00BA50A2"/>
    <w:rsid w:val="00BB43E0"/>
    <w:rsid w:val="00BD0F97"/>
    <w:rsid w:val="00BD48EF"/>
    <w:rsid w:val="00BD4F11"/>
    <w:rsid w:val="00BE1783"/>
    <w:rsid w:val="00BE1EF0"/>
    <w:rsid w:val="00BF0F44"/>
    <w:rsid w:val="00BF4E09"/>
    <w:rsid w:val="00C0222D"/>
    <w:rsid w:val="00C03334"/>
    <w:rsid w:val="00C0402D"/>
    <w:rsid w:val="00C227E8"/>
    <w:rsid w:val="00C22BF3"/>
    <w:rsid w:val="00C23DC9"/>
    <w:rsid w:val="00C3665C"/>
    <w:rsid w:val="00C4211E"/>
    <w:rsid w:val="00C441A3"/>
    <w:rsid w:val="00C5015A"/>
    <w:rsid w:val="00C607BC"/>
    <w:rsid w:val="00C62E44"/>
    <w:rsid w:val="00C70ABA"/>
    <w:rsid w:val="00C723D6"/>
    <w:rsid w:val="00C86209"/>
    <w:rsid w:val="00C87621"/>
    <w:rsid w:val="00CA25AA"/>
    <w:rsid w:val="00CB41E4"/>
    <w:rsid w:val="00CB4E1F"/>
    <w:rsid w:val="00CD393C"/>
    <w:rsid w:val="00CD4B93"/>
    <w:rsid w:val="00CE2BDA"/>
    <w:rsid w:val="00CE42FB"/>
    <w:rsid w:val="00CF6F3F"/>
    <w:rsid w:val="00D06D6C"/>
    <w:rsid w:val="00D14C28"/>
    <w:rsid w:val="00D3177E"/>
    <w:rsid w:val="00D34A42"/>
    <w:rsid w:val="00D53470"/>
    <w:rsid w:val="00D5486F"/>
    <w:rsid w:val="00D61DDB"/>
    <w:rsid w:val="00D6343E"/>
    <w:rsid w:val="00D66385"/>
    <w:rsid w:val="00D76453"/>
    <w:rsid w:val="00D7756F"/>
    <w:rsid w:val="00D815E2"/>
    <w:rsid w:val="00D845DE"/>
    <w:rsid w:val="00D95BE4"/>
    <w:rsid w:val="00DA5A46"/>
    <w:rsid w:val="00DB3E78"/>
    <w:rsid w:val="00DC1090"/>
    <w:rsid w:val="00DE438F"/>
    <w:rsid w:val="00DF0F02"/>
    <w:rsid w:val="00DF26C3"/>
    <w:rsid w:val="00DF3ADE"/>
    <w:rsid w:val="00E11917"/>
    <w:rsid w:val="00E11977"/>
    <w:rsid w:val="00E21D3E"/>
    <w:rsid w:val="00E220DB"/>
    <w:rsid w:val="00E24BFD"/>
    <w:rsid w:val="00E414AD"/>
    <w:rsid w:val="00E53D2D"/>
    <w:rsid w:val="00E7241E"/>
    <w:rsid w:val="00E74A3B"/>
    <w:rsid w:val="00E76895"/>
    <w:rsid w:val="00E8490C"/>
    <w:rsid w:val="00E90E89"/>
    <w:rsid w:val="00ED56F3"/>
    <w:rsid w:val="00F138EA"/>
    <w:rsid w:val="00F1769E"/>
    <w:rsid w:val="00F21F6C"/>
    <w:rsid w:val="00F241FB"/>
    <w:rsid w:val="00F2765E"/>
    <w:rsid w:val="00F30FAE"/>
    <w:rsid w:val="00F400A1"/>
    <w:rsid w:val="00F50F43"/>
    <w:rsid w:val="00F62220"/>
    <w:rsid w:val="00F656CE"/>
    <w:rsid w:val="00FA1735"/>
    <w:rsid w:val="00FA6007"/>
    <w:rsid w:val="00FC1AEF"/>
    <w:rsid w:val="00FD1538"/>
    <w:rsid w:val="00FD4832"/>
    <w:rsid w:val="00FE2149"/>
    <w:rsid w:val="00FF343A"/>
    <w:rsid w:val="00FF44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64C6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18D7"/>
  </w:style>
  <w:style w:type="paragraph" w:styleId="Heading1">
    <w:name w:val="heading 1"/>
    <w:basedOn w:val="Normal"/>
    <w:link w:val="Heading1Char"/>
    <w:uiPriority w:val="9"/>
    <w:rsid w:val="00605DD7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BF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6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5DD7"/>
    <w:rPr>
      <w:rFonts w:ascii="Times" w:hAnsi="Times"/>
      <w:b/>
      <w:kern w:val="36"/>
      <w:sz w:val="48"/>
      <w:szCs w:val="20"/>
    </w:rPr>
  </w:style>
  <w:style w:type="character" w:customStyle="1" w:styleId="exact">
    <w:name w:val="exact"/>
    <w:basedOn w:val="DefaultParagraphFont"/>
    <w:rsid w:val="00605DD7"/>
  </w:style>
  <w:style w:type="paragraph" w:styleId="Header">
    <w:name w:val="header"/>
    <w:basedOn w:val="Normal"/>
    <w:link w:val="HeaderChar"/>
    <w:uiPriority w:val="99"/>
    <w:unhideWhenUsed/>
    <w:rsid w:val="001E7B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E7B16"/>
  </w:style>
  <w:style w:type="paragraph" w:styleId="Footer">
    <w:name w:val="footer"/>
    <w:basedOn w:val="Normal"/>
    <w:link w:val="FooterChar"/>
    <w:uiPriority w:val="99"/>
    <w:unhideWhenUsed/>
    <w:rsid w:val="001E7B1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E7B16"/>
  </w:style>
  <w:style w:type="character" w:styleId="PageNumber">
    <w:name w:val="page number"/>
    <w:basedOn w:val="DefaultParagraphFont"/>
    <w:uiPriority w:val="99"/>
    <w:semiHidden/>
    <w:unhideWhenUsed/>
    <w:rsid w:val="001E7B16"/>
  </w:style>
  <w:style w:type="character" w:styleId="FollowedHyperlink">
    <w:name w:val="FollowedHyperlink"/>
    <w:basedOn w:val="DefaultParagraphFont"/>
    <w:rsid w:val="0033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ankstreet.edu/center-childrens-literature/childrens-book-committee/best-books-year/2015-edition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661</Words>
  <Characters>3768</Characters>
  <Application>Microsoft Macintosh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9</cp:revision>
  <cp:lastPrinted>2015-04-22T19:04:00Z</cp:lastPrinted>
  <dcterms:created xsi:type="dcterms:W3CDTF">2015-04-15T00:13:00Z</dcterms:created>
  <dcterms:modified xsi:type="dcterms:W3CDTF">2015-04-22T19:07:00Z</dcterms:modified>
</cp:coreProperties>
</file>